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9" w:type="dxa"/>
        <w:jc w:val="center"/>
        <w:tblLook w:val="00A0" w:firstRow="1" w:lastRow="0" w:firstColumn="1" w:lastColumn="0" w:noHBand="0" w:noVBand="0"/>
      </w:tblPr>
      <w:tblGrid>
        <w:gridCol w:w="3376"/>
        <w:gridCol w:w="6213"/>
      </w:tblGrid>
      <w:tr w:rsidR="006073FE" w:rsidRPr="006073FE" w14:paraId="5952FBC7" w14:textId="77777777" w:rsidTr="00204CEC">
        <w:trPr>
          <w:trHeight w:val="841"/>
          <w:jc w:val="center"/>
        </w:trPr>
        <w:tc>
          <w:tcPr>
            <w:tcW w:w="3376" w:type="dxa"/>
          </w:tcPr>
          <w:p w14:paraId="2CFC5F2C" w14:textId="77777777" w:rsidR="00000AFC" w:rsidRPr="00204CEC" w:rsidRDefault="00F8608B" w:rsidP="00000AFC">
            <w:pPr>
              <w:shd w:val="clear" w:color="auto" w:fill="FFFFFF"/>
              <w:spacing w:after="0" w:line="234" w:lineRule="atLeast"/>
              <w:jc w:val="center"/>
              <w:rPr>
                <w:rFonts w:ascii="Times New Roman" w:eastAsia="Times New Roman" w:hAnsi="Times New Roman" w:cs="Times New Roman"/>
                <w:b/>
                <w:bCs/>
                <w:sz w:val="26"/>
                <w:szCs w:val="26"/>
              </w:rPr>
            </w:pPr>
            <w:r w:rsidRPr="006073FE">
              <w:rPr>
                <w:rFonts w:ascii="Times New Roman" w:hAnsi="Times New Roman"/>
                <w:sz w:val="28"/>
                <w:szCs w:val="28"/>
              </w:rPr>
              <w:br w:type="page"/>
            </w:r>
            <w:r w:rsidR="00000AFC" w:rsidRPr="00204CEC">
              <w:rPr>
                <w:rFonts w:ascii="Times New Roman" w:eastAsia="Times New Roman" w:hAnsi="Times New Roman" w:cs="Times New Roman"/>
                <w:b/>
                <w:bCs/>
                <w:sz w:val="26"/>
                <w:szCs w:val="26"/>
              </w:rPr>
              <w:t>ỦY BAN NHÂN DÂN</w:t>
            </w:r>
          </w:p>
          <w:p w14:paraId="68DBF8A4" w14:textId="77777777" w:rsidR="00F8608B" w:rsidRPr="006073FE" w:rsidRDefault="00000AFC" w:rsidP="00000AFC">
            <w:pPr>
              <w:shd w:val="clear" w:color="auto" w:fill="FFFFFF"/>
              <w:spacing w:after="0" w:line="234" w:lineRule="atLeast"/>
              <w:jc w:val="center"/>
              <w:rPr>
                <w:rFonts w:ascii="Times New Roman" w:eastAsia="Times New Roman" w:hAnsi="Times New Roman" w:cs="Times New Roman"/>
                <w:bCs/>
                <w:sz w:val="28"/>
                <w:szCs w:val="28"/>
              </w:rPr>
            </w:pPr>
            <w:r w:rsidRPr="00204CEC">
              <w:rPr>
                <w:rFonts w:ascii="Times New Roman" w:eastAsia="Times New Roman" w:hAnsi="Times New Roman" w:cs="Times New Roman"/>
                <w:b/>
                <w:bCs/>
                <w:noProof/>
                <w:sz w:val="26"/>
                <w:szCs w:val="26"/>
              </w:rPr>
              <mc:AlternateContent>
                <mc:Choice Requires="wps">
                  <w:drawing>
                    <wp:anchor distT="4294967293" distB="4294967293" distL="114300" distR="114300" simplePos="0" relativeHeight="251660800" behindDoc="0" locked="0" layoutInCell="1" allowOverlap="1" wp14:anchorId="3DD90F67" wp14:editId="7641A343">
                      <wp:simplePos x="0" y="0"/>
                      <wp:positionH relativeFrom="column">
                        <wp:posOffset>635000</wp:posOffset>
                      </wp:positionH>
                      <wp:positionV relativeFrom="paragraph">
                        <wp:posOffset>213995</wp:posOffset>
                      </wp:positionV>
                      <wp:extent cx="5238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3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9D1059" id="Straight Connector 2"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pt,16.85pt" to="91.2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">
                      <o:lock v:ext="edit" shapetype="f"/>
                    </v:line>
                  </w:pict>
                </mc:Fallback>
              </mc:AlternateContent>
            </w:r>
            <w:r w:rsidR="00F8608B" w:rsidRPr="00204CEC">
              <w:rPr>
                <w:rFonts w:ascii="Times New Roman" w:eastAsia="Times New Roman" w:hAnsi="Times New Roman" w:cs="Times New Roman"/>
                <w:b/>
                <w:bCs/>
                <w:sz w:val="26"/>
                <w:szCs w:val="26"/>
              </w:rPr>
              <w:t xml:space="preserve"> TỈNH LẠNG SƠN</w:t>
            </w:r>
          </w:p>
        </w:tc>
        <w:tc>
          <w:tcPr>
            <w:tcW w:w="6213" w:type="dxa"/>
          </w:tcPr>
          <w:p w14:paraId="59DEADBA" w14:textId="77777777" w:rsidR="00F8608B" w:rsidRPr="00204CEC" w:rsidRDefault="00F8608B" w:rsidP="00BA1428">
            <w:pPr>
              <w:shd w:val="clear" w:color="auto" w:fill="FFFFFF"/>
              <w:spacing w:after="0" w:line="234" w:lineRule="atLeast"/>
              <w:jc w:val="center"/>
              <w:rPr>
                <w:rFonts w:ascii="Times New Roman" w:eastAsia="Times New Roman" w:hAnsi="Times New Roman" w:cs="Times New Roman"/>
                <w:b/>
                <w:bCs/>
                <w:sz w:val="26"/>
                <w:szCs w:val="26"/>
              </w:rPr>
            </w:pPr>
            <w:r w:rsidRPr="00204CEC">
              <w:rPr>
                <w:rFonts w:ascii="Times New Roman" w:eastAsia="Times New Roman" w:hAnsi="Times New Roman" w:cs="Times New Roman"/>
                <w:b/>
                <w:bCs/>
                <w:sz w:val="26"/>
                <w:szCs w:val="26"/>
              </w:rPr>
              <w:t>CỘNG HÒA XÃ HỘI CHỦ NGHĨA VIỆT NAM</w:t>
            </w:r>
          </w:p>
          <w:p w14:paraId="4EBBA5F7" w14:textId="4B0643CD" w:rsidR="00F8608B" w:rsidRPr="006073FE" w:rsidRDefault="00F8608B" w:rsidP="00BA1428">
            <w:pPr>
              <w:shd w:val="clear" w:color="auto" w:fill="FFFFFF"/>
              <w:spacing w:after="0" w:line="234" w:lineRule="atLeast"/>
              <w:jc w:val="center"/>
              <w:rPr>
                <w:rFonts w:ascii="Times New Roman" w:eastAsia="Times New Roman" w:hAnsi="Times New Roman" w:cs="Times New Roman"/>
                <w:b/>
                <w:bCs/>
                <w:sz w:val="28"/>
                <w:szCs w:val="28"/>
              </w:rPr>
            </w:pPr>
            <w:r w:rsidRPr="006073FE">
              <w:rPr>
                <w:rFonts w:ascii="Times New Roman" w:eastAsia="Times New Roman" w:hAnsi="Times New Roman" w:cs="Times New Roman"/>
                <w:b/>
                <w:bCs/>
                <w:sz w:val="28"/>
                <w:szCs w:val="28"/>
              </w:rPr>
              <w:t>Độc lập - Tự do - Hạnh phúc</w:t>
            </w:r>
          </w:p>
          <w:p w14:paraId="0FDAD611" w14:textId="4A63F766" w:rsidR="00F8608B" w:rsidRPr="006073FE" w:rsidRDefault="00204CEC" w:rsidP="00204CEC">
            <w:pPr>
              <w:spacing w:after="0" w:line="240" w:lineRule="auto"/>
              <w:rPr>
                <w:rFonts w:ascii="Times New Roman" w:hAnsi="Times New Roman"/>
                <w:i/>
                <w:iCs/>
                <w:sz w:val="28"/>
                <w:szCs w:val="28"/>
              </w:rPr>
            </w:pPr>
            <w:r w:rsidRPr="006073FE">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656704" behindDoc="0" locked="0" layoutInCell="1" allowOverlap="1" wp14:anchorId="255814C2" wp14:editId="5C105E82">
                      <wp:simplePos x="0" y="0"/>
                      <wp:positionH relativeFrom="column">
                        <wp:posOffset>757555</wp:posOffset>
                      </wp:positionH>
                      <wp:positionV relativeFrom="paragraph">
                        <wp:posOffset>20955</wp:posOffset>
                      </wp:positionV>
                      <wp:extent cx="21799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99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D057D5" id="Straight Connector 1"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65pt,1.65pt" to="231.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">
                      <o:lock v:ext="edit" shapetype="f"/>
                    </v:line>
                  </w:pict>
                </mc:Fallback>
              </mc:AlternateContent>
            </w:r>
          </w:p>
        </w:tc>
      </w:tr>
      <w:tr w:rsidR="00856EEB" w:rsidRPr="006073FE" w14:paraId="7D27D2CA" w14:textId="77777777" w:rsidTr="00204CEC">
        <w:trPr>
          <w:trHeight w:val="324"/>
          <w:jc w:val="center"/>
        </w:trPr>
        <w:tc>
          <w:tcPr>
            <w:tcW w:w="3376" w:type="dxa"/>
          </w:tcPr>
          <w:p w14:paraId="5F91E492" w14:textId="2485E3A9" w:rsidR="00F8608B" w:rsidRPr="00204CEC" w:rsidRDefault="00F8608B" w:rsidP="00903B0B">
            <w:pPr>
              <w:spacing w:after="0" w:line="240" w:lineRule="auto"/>
              <w:jc w:val="center"/>
              <w:rPr>
                <w:rFonts w:ascii="Times New Roman" w:hAnsi="Times New Roman"/>
                <w:sz w:val="28"/>
                <w:szCs w:val="28"/>
              </w:rPr>
            </w:pPr>
            <w:r w:rsidRPr="00204CEC">
              <w:rPr>
                <w:rFonts w:ascii="Times New Roman" w:hAnsi="Times New Roman"/>
                <w:sz w:val="28"/>
                <w:szCs w:val="28"/>
              </w:rPr>
              <w:t xml:space="preserve">Số: </w:t>
            </w:r>
            <w:r w:rsidR="00204CEC" w:rsidRPr="00204CEC">
              <w:rPr>
                <w:rFonts w:ascii="Times New Roman" w:hAnsi="Times New Roman"/>
                <w:sz w:val="28"/>
                <w:szCs w:val="28"/>
              </w:rPr>
              <w:t xml:space="preserve">      /</w:t>
            </w:r>
            <w:r w:rsidR="00000AFC" w:rsidRPr="00204CEC">
              <w:rPr>
                <w:rFonts w:ascii="Times New Roman" w:hAnsi="Times New Roman"/>
                <w:sz w:val="28"/>
                <w:szCs w:val="28"/>
              </w:rPr>
              <w:t>QĐ</w:t>
            </w:r>
            <w:r w:rsidRPr="00204CEC">
              <w:rPr>
                <w:rFonts w:ascii="Times New Roman" w:hAnsi="Times New Roman"/>
                <w:sz w:val="28"/>
                <w:szCs w:val="28"/>
              </w:rPr>
              <w:t>-</w:t>
            </w:r>
            <w:r w:rsidR="00000AFC" w:rsidRPr="00204CEC">
              <w:rPr>
                <w:rFonts w:ascii="Times New Roman" w:hAnsi="Times New Roman"/>
                <w:sz w:val="28"/>
                <w:szCs w:val="28"/>
              </w:rPr>
              <w:t>UBND</w:t>
            </w:r>
          </w:p>
        </w:tc>
        <w:tc>
          <w:tcPr>
            <w:tcW w:w="6213" w:type="dxa"/>
          </w:tcPr>
          <w:p w14:paraId="7AFAA8BA" w14:textId="48B1F9AC" w:rsidR="00F8608B" w:rsidRPr="00204CEC" w:rsidRDefault="00F8608B" w:rsidP="00903B0B">
            <w:pPr>
              <w:spacing w:after="0" w:line="240" w:lineRule="auto"/>
              <w:jc w:val="center"/>
              <w:rPr>
                <w:rFonts w:ascii="Times New Roman" w:hAnsi="Times New Roman"/>
                <w:b/>
                <w:bCs/>
                <w:sz w:val="28"/>
                <w:szCs w:val="28"/>
              </w:rPr>
            </w:pPr>
            <w:r w:rsidRPr="00204CEC">
              <w:rPr>
                <w:rFonts w:ascii="Times New Roman" w:hAnsi="Times New Roman"/>
                <w:i/>
                <w:iCs/>
                <w:sz w:val="28"/>
                <w:szCs w:val="28"/>
              </w:rPr>
              <w:t>Lạng Sơn, ngày</w:t>
            </w:r>
            <w:r w:rsidR="00204CEC" w:rsidRPr="00204CEC">
              <w:rPr>
                <w:rFonts w:ascii="Times New Roman" w:hAnsi="Times New Roman"/>
                <w:i/>
                <w:iCs/>
                <w:sz w:val="28"/>
                <w:szCs w:val="28"/>
              </w:rPr>
              <w:t xml:space="preserve">    </w:t>
            </w:r>
            <w:r w:rsidR="00745888" w:rsidRPr="00204CEC">
              <w:rPr>
                <w:rFonts w:ascii="Times New Roman" w:hAnsi="Times New Roman"/>
                <w:i/>
                <w:iCs/>
                <w:sz w:val="28"/>
                <w:szCs w:val="28"/>
              </w:rPr>
              <w:t xml:space="preserve"> </w:t>
            </w:r>
            <w:r w:rsidRPr="00204CEC">
              <w:rPr>
                <w:rFonts w:ascii="Times New Roman" w:hAnsi="Times New Roman"/>
                <w:i/>
                <w:iCs/>
                <w:sz w:val="28"/>
                <w:szCs w:val="28"/>
              </w:rPr>
              <w:t xml:space="preserve">tháng </w:t>
            </w:r>
            <w:r w:rsidR="00204CEC" w:rsidRPr="00204CEC">
              <w:rPr>
                <w:rFonts w:ascii="Times New Roman" w:hAnsi="Times New Roman"/>
                <w:i/>
                <w:iCs/>
                <w:sz w:val="28"/>
                <w:szCs w:val="28"/>
              </w:rPr>
              <w:t>4</w:t>
            </w:r>
            <w:r w:rsidR="00816007" w:rsidRPr="00204CEC">
              <w:rPr>
                <w:rFonts w:ascii="Times New Roman" w:hAnsi="Times New Roman"/>
                <w:i/>
                <w:iCs/>
                <w:sz w:val="28"/>
                <w:szCs w:val="28"/>
              </w:rPr>
              <w:t xml:space="preserve"> </w:t>
            </w:r>
            <w:r w:rsidRPr="00204CEC">
              <w:rPr>
                <w:rFonts w:ascii="Times New Roman" w:hAnsi="Times New Roman"/>
                <w:i/>
                <w:iCs/>
                <w:sz w:val="28"/>
                <w:szCs w:val="28"/>
              </w:rPr>
              <w:t>năm 202</w:t>
            </w:r>
            <w:r w:rsidR="00A96B75" w:rsidRPr="00204CEC">
              <w:rPr>
                <w:rFonts w:ascii="Times New Roman" w:hAnsi="Times New Roman"/>
                <w:i/>
                <w:iCs/>
                <w:sz w:val="28"/>
                <w:szCs w:val="28"/>
              </w:rPr>
              <w:t>6</w:t>
            </w:r>
          </w:p>
        </w:tc>
      </w:tr>
    </w:tbl>
    <w:p w14:paraId="7BCE8CE2" w14:textId="77777777" w:rsidR="00F8608B" w:rsidRPr="006073FE" w:rsidRDefault="00F8608B" w:rsidP="00174EFB">
      <w:pPr>
        <w:shd w:val="clear" w:color="auto" w:fill="FFFFFF"/>
        <w:spacing w:after="0" w:line="240" w:lineRule="auto"/>
        <w:jc w:val="center"/>
        <w:rPr>
          <w:rFonts w:ascii="Times New Roman" w:eastAsia="Times New Roman" w:hAnsi="Times New Roman" w:cs="Times New Roman"/>
          <w:b/>
          <w:bCs/>
          <w:sz w:val="28"/>
          <w:szCs w:val="28"/>
        </w:rPr>
      </w:pPr>
      <w:bookmarkStart w:id="0" w:name="chuong_pl_3_name"/>
    </w:p>
    <w:bookmarkEnd w:id="0"/>
    <w:p w14:paraId="3DFFC3E5" w14:textId="77777777" w:rsidR="00197807" w:rsidRPr="00D324E3" w:rsidRDefault="00856EEB" w:rsidP="00174EFB">
      <w:pPr>
        <w:shd w:val="clear" w:color="auto" w:fill="FFFFFF"/>
        <w:spacing w:after="0" w:line="240" w:lineRule="auto"/>
        <w:jc w:val="center"/>
        <w:rPr>
          <w:rFonts w:ascii="Times New Roman" w:eastAsia="Times New Roman" w:hAnsi="Times New Roman" w:cs="Times New Roman"/>
          <w:sz w:val="28"/>
          <w:szCs w:val="28"/>
        </w:rPr>
      </w:pPr>
      <w:r w:rsidRPr="00D324E3">
        <w:rPr>
          <w:rFonts w:ascii="Times New Roman" w:eastAsia="Times New Roman" w:hAnsi="Times New Roman" w:cs="Times New Roman"/>
          <w:b/>
          <w:bCs/>
          <w:sz w:val="28"/>
          <w:szCs w:val="28"/>
        </w:rPr>
        <w:t>QUYẾT ĐỊNH</w:t>
      </w:r>
    </w:p>
    <w:p w14:paraId="0C9413FB" w14:textId="4C0804B7" w:rsidR="00204CEC" w:rsidRDefault="003E12CD" w:rsidP="00174EFB">
      <w:pPr>
        <w:shd w:val="clear" w:color="auto" w:fill="FFFFFF"/>
        <w:spacing w:after="0" w:line="240" w:lineRule="auto"/>
        <w:jc w:val="center"/>
        <w:rPr>
          <w:rFonts w:ascii="Times New Roman" w:eastAsia="Times New Roman" w:hAnsi="Times New Roman" w:cs="Times New Roman"/>
          <w:b/>
          <w:bCs/>
          <w:sz w:val="28"/>
          <w:szCs w:val="28"/>
        </w:rPr>
      </w:pPr>
      <w:bookmarkStart w:id="1" w:name="chuong_pl_3_name_name"/>
      <w:r w:rsidRPr="00D324E3">
        <w:rPr>
          <w:rFonts w:ascii="Times New Roman" w:eastAsia="Times New Roman" w:hAnsi="Times New Roman" w:cs="Times New Roman"/>
          <w:b/>
          <w:bCs/>
          <w:sz w:val="28"/>
          <w:szCs w:val="28"/>
        </w:rPr>
        <w:t>Về c</w:t>
      </w:r>
      <w:r w:rsidR="00197807" w:rsidRPr="00D324E3">
        <w:rPr>
          <w:rFonts w:ascii="Times New Roman" w:eastAsia="Times New Roman" w:hAnsi="Times New Roman" w:cs="Times New Roman"/>
          <w:b/>
          <w:bCs/>
          <w:sz w:val="28"/>
          <w:szCs w:val="28"/>
        </w:rPr>
        <w:t xml:space="preserve">hủ trương đầu tư </w:t>
      </w:r>
      <w:bookmarkEnd w:id="1"/>
      <w:r w:rsidR="005D71C4">
        <w:rPr>
          <w:rFonts w:ascii="Times New Roman" w:eastAsia="Times New Roman" w:hAnsi="Times New Roman" w:cs="Times New Roman"/>
          <w:b/>
          <w:bCs/>
          <w:sz w:val="28"/>
          <w:szCs w:val="28"/>
        </w:rPr>
        <w:t>D</w:t>
      </w:r>
      <w:r w:rsidR="00F8608B" w:rsidRPr="00D324E3">
        <w:rPr>
          <w:rFonts w:ascii="Times New Roman" w:eastAsia="Times New Roman" w:hAnsi="Times New Roman" w:cs="Times New Roman"/>
          <w:b/>
          <w:bCs/>
          <w:sz w:val="28"/>
          <w:szCs w:val="28"/>
        </w:rPr>
        <w:t>ự án</w:t>
      </w:r>
      <w:r w:rsidR="00204CEC">
        <w:rPr>
          <w:rFonts w:ascii="Times New Roman" w:eastAsia="Times New Roman" w:hAnsi="Times New Roman" w:cs="Times New Roman"/>
          <w:b/>
          <w:bCs/>
          <w:sz w:val="28"/>
          <w:szCs w:val="28"/>
        </w:rPr>
        <w:t xml:space="preserve"> </w:t>
      </w:r>
      <w:r w:rsidR="00014EF1">
        <w:rPr>
          <w:rFonts w:ascii="Times New Roman" w:eastAsia="Times New Roman" w:hAnsi="Times New Roman" w:cs="Times New Roman"/>
          <w:b/>
          <w:bCs/>
          <w:sz w:val="28"/>
          <w:szCs w:val="28"/>
        </w:rPr>
        <w:t>đ</w:t>
      </w:r>
      <w:r w:rsidR="00020FD2" w:rsidRPr="00020FD2">
        <w:rPr>
          <w:rFonts w:ascii="Times New Roman" w:eastAsia="Times New Roman" w:hAnsi="Times New Roman" w:cs="Times New Roman"/>
          <w:b/>
          <w:bCs/>
          <w:sz w:val="28"/>
          <w:szCs w:val="28"/>
        </w:rPr>
        <w:t xml:space="preserve">ầu tư xây dựng hạ tầng kỹ thuật </w:t>
      </w:r>
    </w:p>
    <w:p w14:paraId="207152F8" w14:textId="29B47FB5" w:rsidR="00197807" w:rsidRPr="00D324E3" w:rsidRDefault="00020FD2" w:rsidP="00174EFB">
      <w:pPr>
        <w:shd w:val="clear" w:color="auto" w:fill="FFFFFF"/>
        <w:spacing w:after="0" w:line="240" w:lineRule="auto"/>
        <w:jc w:val="center"/>
        <w:rPr>
          <w:rFonts w:ascii="Times New Roman" w:eastAsia="Times New Roman" w:hAnsi="Times New Roman" w:cs="Times New Roman"/>
          <w:b/>
          <w:bCs/>
          <w:sz w:val="28"/>
          <w:szCs w:val="28"/>
        </w:rPr>
      </w:pPr>
      <w:r w:rsidRPr="00020FD2">
        <w:rPr>
          <w:rFonts w:ascii="Times New Roman" w:eastAsia="Times New Roman" w:hAnsi="Times New Roman" w:cs="Times New Roman"/>
          <w:b/>
          <w:bCs/>
          <w:sz w:val="28"/>
          <w:szCs w:val="28"/>
        </w:rPr>
        <w:t>ngoài hàng rào cụm công nghiệp Na Dương 1, 2, 3</w:t>
      </w:r>
    </w:p>
    <w:p w14:paraId="3688C9E3" w14:textId="77777777" w:rsidR="006F634F" w:rsidRPr="00D324E3" w:rsidRDefault="006F634F" w:rsidP="00174EFB">
      <w:pPr>
        <w:shd w:val="clear" w:color="auto" w:fill="FFFFFF"/>
        <w:spacing w:after="0" w:line="240" w:lineRule="auto"/>
        <w:jc w:val="center"/>
        <w:rPr>
          <w:rFonts w:ascii="Times New Roman" w:eastAsia="Times New Roman" w:hAnsi="Times New Roman" w:cs="Times New Roman"/>
          <w:sz w:val="28"/>
          <w:szCs w:val="28"/>
        </w:rPr>
      </w:pPr>
      <w:r w:rsidRPr="00D324E3">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661824" behindDoc="0" locked="0" layoutInCell="1" allowOverlap="1" wp14:anchorId="744227E2" wp14:editId="290104E3">
                <wp:simplePos x="0" y="0"/>
                <wp:positionH relativeFrom="margin">
                  <wp:posOffset>1866900</wp:posOffset>
                </wp:positionH>
                <wp:positionV relativeFrom="paragraph">
                  <wp:posOffset>39370</wp:posOffset>
                </wp:positionV>
                <wp:extent cx="217995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99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718EFF" id="Straight Connector 3" o:spid="_x0000_s1026" style="position:absolute;z-index:25166182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47pt,3.1pt" to="318.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">
                <o:lock v:ext="edit" shapetype="f"/>
                <w10:wrap anchorx="margin"/>
              </v:line>
            </w:pict>
          </mc:Fallback>
        </mc:AlternateContent>
      </w:r>
    </w:p>
    <w:p w14:paraId="38B5E27B" w14:textId="27CF33C4" w:rsidR="00197807" w:rsidRPr="00D324E3" w:rsidRDefault="00856EEB" w:rsidP="00174EFB">
      <w:pPr>
        <w:shd w:val="clear" w:color="auto" w:fill="FFFFFF"/>
        <w:spacing w:after="0" w:line="240" w:lineRule="auto"/>
        <w:jc w:val="center"/>
        <w:rPr>
          <w:rFonts w:ascii="Times New Roman" w:eastAsia="Times New Roman" w:hAnsi="Times New Roman" w:cs="Times New Roman"/>
          <w:b/>
          <w:sz w:val="28"/>
          <w:szCs w:val="28"/>
        </w:rPr>
      </w:pPr>
      <w:r w:rsidRPr="00D324E3">
        <w:rPr>
          <w:rFonts w:ascii="Times New Roman" w:eastAsia="Times New Roman" w:hAnsi="Times New Roman" w:cs="Times New Roman"/>
          <w:b/>
          <w:sz w:val="28"/>
          <w:szCs w:val="28"/>
        </w:rPr>
        <w:t>ỦY BAN NHÂN DÂN TỈNH LẠNG SƠN</w:t>
      </w:r>
    </w:p>
    <w:p w14:paraId="34BE5A6E" w14:textId="77777777" w:rsidR="00F8608B" w:rsidRPr="00D324E3" w:rsidRDefault="00F8608B" w:rsidP="00174EFB">
      <w:pPr>
        <w:shd w:val="clear" w:color="auto" w:fill="FFFFFF"/>
        <w:spacing w:after="0" w:line="240" w:lineRule="auto"/>
        <w:jc w:val="center"/>
        <w:rPr>
          <w:rFonts w:ascii="Times New Roman" w:eastAsia="Times New Roman" w:hAnsi="Times New Roman" w:cs="Times New Roman"/>
          <w:sz w:val="28"/>
          <w:szCs w:val="28"/>
        </w:rPr>
      </w:pPr>
    </w:p>
    <w:p w14:paraId="39B39F45" w14:textId="77777777" w:rsidR="00204CEC" w:rsidRDefault="003E12CD" w:rsidP="005A2E15">
      <w:pPr>
        <w:widowControl w:val="0"/>
        <w:shd w:val="clear" w:color="auto" w:fill="FFFFFF"/>
        <w:spacing w:after="0" w:line="240" w:lineRule="auto"/>
        <w:ind w:firstLine="720"/>
        <w:jc w:val="both"/>
        <w:rPr>
          <w:rFonts w:ascii="Times New Roman" w:hAnsi="Times New Roman"/>
          <w:i/>
          <w:sz w:val="28"/>
          <w:szCs w:val="28"/>
        </w:rPr>
      </w:pPr>
      <w:r w:rsidRPr="00D324E3">
        <w:rPr>
          <w:rFonts w:ascii="Times New Roman" w:hAnsi="Times New Roman"/>
          <w:i/>
          <w:sz w:val="28"/>
          <w:szCs w:val="28"/>
        </w:rPr>
        <w:t xml:space="preserve">Căn cứ Luật Tổ chức chính quyền địa phương ngày </w:t>
      </w:r>
      <w:proofErr w:type="gramStart"/>
      <w:r w:rsidRPr="00D324E3">
        <w:rPr>
          <w:rFonts w:ascii="Times New Roman" w:hAnsi="Times New Roman"/>
          <w:i/>
          <w:sz w:val="28"/>
          <w:szCs w:val="28"/>
        </w:rPr>
        <w:t>16</w:t>
      </w:r>
      <w:r w:rsidR="00204CEC">
        <w:rPr>
          <w:rFonts w:ascii="Times New Roman" w:hAnsi="Times New Roman"/>
          <w:i/>
          <w:sz w:val="28"/>
          <w:szCs w:val="28"/>
        </w:rPr>
        <w:t>/</w:t>
      </w:r>
      <w:r w:rsidRPr="00D324E3">
        <w:rPr>
          <w:rFonts w:ascii="Times New Roman" w:hAnsi="Times New Roman"/>
          <w:i/>
          <w:sz w:val="28"/>
          <w:szCs w:val="28"/>
        </w:rPr>
        <w:t>6</w:t>
      </w:r>
      <w:r w:rsidR="00204CEC">
        <w:rPr>
          <w:rFonts w:ascii="Times New Roman" w:hAnsi="Times New Roman"/>
          <w:i/>
          <w:sz w:val="28"/>
          <w:szCs w:val="28"/>
        </w:rPr>
        <w:t>/</w:t>
      </w:r>
      <w:r w:rsidRPr="00D324E3">
        <w:rPr>
          <w:rFonts w:ascii="Times New Roman" w:hAnsi="Times New Roman"/>
          <w:i/>
          <w:sz w:val="28"/>
          <w:szCs w:val="28"/>
        </w:rPr>
        <w:t>2025;</w:t>
      </w:r>
      <w:proofErr w:type="gramEnd"/>
    </w:p>
    <w:p w14:paraId="4BB42537" w14:textId="77777777" w:rsidR="00C905B6" w:rsidRDefault="003E12CD" w:rsidP="00174EFB">
      <w:pPr>
        <w:widowControl w:val="0"/>
        <w:shd w:val="clear" w:color="auto" w:fill="FFFFFF"/>
        <w:spacing w:before="120" w:after="0" w:line="240" w:lineRule="auto"/>
        <w:ind w:firstLine="720"/>
        <w:jc w:val="both"/>
        <w:rPr>
          <w:rFonts w:ascii="Times New Roman" w:hAnsi="Times New Roman"/>
          <w:i/>
          <w:sz w:val="28"/>
          <w:szCs w:val="28"/>
        </w:rPr>
      </w:pPr>
      <w:r w:rsidRPr="00D324E3">
        <w:rPr>
          <w:rFonts w:ascii="Times New Roman" w:hAnsi="Times New Roman"/>
          <w:i/>
          <w:sz w:val="28"/>
          <w:szCs w:val="28"/>
        </w:rPr>
        <w:t xml:space="preserve">Căn cứ Luật Đầu tư công ngày 29/11/2024;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ngày </w:t>
      </w:r>
      <w:proofErr w:type="gramStart"/>
      <w:r w:rsidRPr="00D324E3">
        <w:rPr>
          <w:rFonts w:ascii="Times New Roman" w:hAnsi="Times New Roman"/>
          <w:i/>
          <w:sz w:val="28"/>
          <w:szCs w:val="28"/>
        </w:rPr>
        <w:t>25/6/2025;</w:t>
      </w:r>
      <w:proofErr w:type="gramEnd"/>
    </w:p>
    <w:p w14:paraId="3C7F74AC" w14:textId="77777777" w:rsidR="00C905B6" w:rsidRDefault="003E12CD" w:rsidP="00174EFB">
      <w:pPr>
        <w:widowControl w:val="0"/>
        <w:shd w:val="clear" w:color="auto" w:fill="FFFFFF"/>
        <w:spacing w:before="120" w:after="0" w:line="240" w:lineRule="auto"/>
        <w:ind w:firstLine="720"/>
        <w:jc w:val="both"/>
        <w:rPr>
          <w:rFonts w:ascii="Times New Roman" w:hAnsi="Times New Roman"/>
          <w:i/>
          <w:sz w:val="28"/>
          <w:szCs w:val="28"/>
        </w:rPr>
      </w:pPr>
      <w:r w:rsidRPr="00D324E3">
        <w:rPr>
          <w:rFonts w:ascii="Times New Roman" w:hAnsi="Times New Roman"/>
          <w:i/>
          <w:sz w:val="28"/>
          <w:szCs w:val="28"/>
        </w:rPr>
        <w:t xml:space="preserve">Căn cứ Nghị định số 85/2025/NĐ-CP ngày 08/4/2025 của Chính phủ quy định chi tiết thi hành một số điều của Luật Đầu tư </w:t>
      </w:r>
      <w:proofErr w:type="gramStart"/>
      <w:r w:rsidRPr="00D324E3">
        <w:rPr>
          <w:rFonts w:ascii="Times New Roman" w:hAnsi="Times New Roman"/>
          <w:i/>
          <w:sz w:val="28"/>
          <w:szCs w:val="28"/>
        </w:rPr>
        <w:t>công;</w:t>
      </w:r>
      <w:proofErr w:type="gramEnd"/>
    </w:p>
    <w:p w14:paraId="2DA8DE9D" w14:textId="59B91548" w:rsidR="00C905B6" w:rsidRDefault="004977E3" w:rsidP="00174EFB">
      <w:pPr>
        <w:widowControl w:val="0"/>
        <w:shd w:val="clear" w:color="auto" w:fill="FFFFFF"/>
        <w:spacing w:before="120" w:after="0" w:line="240" w:lineRule="auto"/>
        <w:ind w:firstLine="720"/>
        <w:jc w:val="both"/>
        <w:rPr>
          <w:rFonts w:ascii="Times New Roman" w:hAnsi="Times New Roman"/>
          <w:i/>
          <w:sz w:val="28"/>
          <w:szCs w:val="28"/>
        </w:rPr>
      </w:pPr>
      <w:r w:rsidRPr="004977E3">
        <w:rPr>
          <w:rFonts w:ascii="Times New Roman" w:hAnsi="Times New Roman"/>
          <w:i/>
          <w:sz w:val="28"/>
          <w:szCs w:val="28"/>
        </w:rPr>
        <w:t>Căn cứ Nghị định số 08/2022/NĐ-CP ngày 10</w:t>
      </w:r>
      <w:r w:rsidR="005A2E15">
        <w:rPr>
          <w:rFonts w:ascii="Times New Roman" w:hAnsi="Times New Roman"/>
          <w:i/>
          <w:sz w:val="28"/>
          <w:szCs w:val="28"/>
        </w:rPr>
        <w:t>/</w:t>
      </w:r>
      <w:r w:rsidRPr="004977E3">
        <w:rPr>
          <w:rFonts w:ascii="Times New Roman" w:hAnsi="Times New Roman"/>
          <w:i/>
          <w:sz w:val="28"/>
          <w:szCs w:val="28"/>
        </w:rPr>
        <w:t>01</w:t>
      </w:r>
      <w:r w:rsidR="005A2E15">
        <w:rPr>
          <w:rFonts w:ascii="Times New Roman" w:hAnsi="Times New Roman"/>
          <w:i/>
          <w:sz w:val="28"/>
          <w:szCs w:val="28"/>
        </w:rPr>
        <w:t>/</w:t>
      </w:r>
      <w:r w:rsidRPr="004977E3">
        <w:rPr>
          <w:rFonts w:ascii="Times New Roman" w:hAnsi="Times New Roman"/>
          <w:i/>
          <w:sz w:val="28"/>
          <w:szCs w:val="28"/>
        </w:rPr>
        <w:t>2022 của Chính phủ quy định chi tiết một số điều của Luật Bảo vệ môi trường; Nghị định số 05/2025/NĐ-CP ngày 06/01/2025 của Chính phủ sửa đổi, bổ sung một số điều của Nghị định số 08/2022/NĐ-</w:t>
      </w:r>
      <w:proofErr w:type="gramStart"/>
      <w:r w:rsidRPr="004977E3">
        <w:rPr>
          <w:rFonts w:ascii="Times New Roman" w:hAnsi="Times New Roman"/>
          <w:i/>
          <w:sz w:val="28"/>
          <w:szCs w:val="28"/>
        </w:rPr>
        <w:t>CP;</w:t>
      </w:r>
      <w:proofErr w:type="gramEnd"/>
    </w:p>
    <w:p w14:paraId="3D5B3F72" w14:textId="2C568318" w:rsidR="00174EFB" w:rsidRPr="00AC0B9F" w:rsidRDefault="004977E3" w:rsidP="00174EFB">
      <w:pPr>
        <w:widowControl w:val="0"/>
        <w:shd w:val="clear" w:color="auto" w:fill="FFFFFF"/>
        <w:spacing w:before="120" w:after="0" w:line="240" w:lineRule="auto"/>
        <w:ind w:firstLine="720"/>
        <w:jc w:val="both"/>
        <w:rPr>
          <w:rFonts w:ascii="Times New Roman" w:hAnsi="Times New Roman"/>
          <w:i/>
          <w:iCs/>
          <w:sz w:val="28"/>
          <w:szCs w:val="28"/>
        </w:rPr>
      </w:pPr>
      <w:r w:rsidRPr="004977E3">
        <w:rPr>
          <w:rFonts w:ascii="Times New Roman" w:hAnsi="Times New Roman"/>
          <w:i/>
          <w:sz w:val="28"/>
          <w:szCs w:val="28"/>
        </w:rPr>
        <w:t>Căn cứ Nghị quyết số 46/NQ-HĐND ngày 30/9/2024 của Hội đồng nhân dân tỉnh về việc dự kiến Kế hoạch đầu tư công trung hạn vốn ngân sách nhà nước giai đoạn 2026 - 2030 tỉnh Lạng Sơn;</w:t>
      </w:r>
      <w:r w:rsidR="00174EFB">
        <w:rPr>
          <w:rFonts w:ascii="Times New Roman" w:hAnsi="Times New Roman"/>
          <w:i/>
          <w:sz w:val="28"/>
          <w:szCs w:val="28"/>
        </w:rPr>
        <w:t xml:space="preserve"> </w:t>
      </w:r>
      <w:r w:rsidR="00174EFB" w:rsidRPr="00AC0B9F">
        <w:rPr>
          <w:rFonts w:ascii="Times New Roman" w:hAnsi="Times New Roman"/>
          <w:i/>
          <w:iCs/>
          <w:sz w:val="28"/>
          <w:szCs w:val="28"/>
        </w:rPr>
        <w:t xml:space="preserve">Nghị quyết số 70/NQ-HĐND ngày 10/12/2025 của Hội đồng nhân tỉnh về Kế hoạch đầu tư công năm 2026 tỉnh Lạng </w:t>
      </w:r>
      <w:proofErr w:type="gramStart"/>
      <w:r w:rsidR="00174EFB" w:rsidRPr="00AC0B9F">
        <w:rPr>
          <w:rFonts w:ascii="Times New Roman" w:hAnsi="Times New Roman"/>
          <w:i/>
          <w:iCs/>
          <w:sz w:val="28"/>
          <w:szCs w:val="28"/>
        </w:rPr>
        <w:t>Sơn;</w:t>
      </w:r>
      <w:proofErr w:type="gramEnd"/>
    </w:p>
    <w:p w14:paraId="2075AA3E" w14:textId="2524710D" w:rsidR="00020FD2" w:rsidRDefault="00020FD2" w:rsidP="00174EFB">
      <w:pPr>
        <w:widowControl w:val="0"/>
        <w:shd w:val="clear" w:color="auto" w:fill="FFFFFF"/>
        <w:spacing w:before="120" w:after="0" w:line="240" w:lineRule="auto"/>
        <w:ind w:firstLine="720"/>
        <w:jc w:val="both"/>
        <w:rPr>
          <w:rFonts w:ascii="Times New Roman" w:hAnsi="Times New Roman"/>
          <w:i/>
          <w:sz w:val="28"/>
          <w:szCs w:val="28"/>
        </w:rPr>
      </w:pPr>
      <w:r w:rsidRPr="00020FD2">
        <w:rPr>
          <w:rFonts w:ascii="Times New Roman" w:hAnsi="Times New Roman"/>
          <w:i/>
          <w:sz w:val="28"/>
          <w:szCs w:val="28"/>
        </w:rPr>
        <w:t xml:space="preserve">Căn cứ Quyết định số 1681/QĐ-UBND ngày 24/7/2025 của UBND tỉnh </w:t>
      </w:r>
      <w:r w:rsidR="00174EFB">
        <w:rPr>
          <w:rFonts w:ascii="Times New Roman" w:hAnsi="Times New Roman"/>
          <w:i/>
          <w:sz w:val="28"/>
          <w:szCs w:val="28"/>
        </w:rPr>
        <w:t>v</w:t>
      </w:r>
      <w:r w:rsidRPr="00020FD2">
        <w:rPr>
          <w:rFonts w:ascii="Times New Roman" w:hAnsi="Times New Roman"/>
          <w:i/>
          <w:sz w:val="28"/>
          <w:szCs w:val="28"/>
        </w:rPr>
        <w:t xml:space="preserve">ề việc điều chỉnh kế hoạch đầu tư công và kế hoạch vốn thực hiện các chương trình mục tiêu quốc gia giai đoạn 2021 - 2025 và năm </w:t>
      </w:r>
      <w:proofErr w:type="gramStart"/>
      <w:r w:rsidRPr="00020FD2">
        <w:rPr>
          <w:rFonts w:ascii="Times New Roman" w:hAnsi="Times New Roman"/>
          <w:i/>
          <w:sz w:val="28"/>
          <w:szCs w:val="28"/>
        </w:rPr>
        <w:t>2025;</w:t>
      </w:r>
      <w:proofErr w:type="gramEnd"/>
    </w:p>
    <w:p w14:paraId="5DE67E69" w14:textId="77777777" w:rsidR="00174EFB" w:rsidRDefault="00AC0B9F" w:rsidP="00174EFB">
      <w:pPr>
        <w:widowControl w:val="0"/>
        <w:shd w:val="clear" w:color="auto" w:fill="FFFFFF"/>
        <w:spacing w:before="120" w:after="0" w:line="240" w:lineRule="auto"/>
        <w:ind w:firstLine="720"/>
        <w:jc w:val="both"/>
        <w:rPr>
          <w:rFonts w:ascii="Times New Roman" w:hAnsi="Times New Roman"/>
          <w:i/>
          <w:iCs/>
          <w:sz w:val="28"/>
          <w:szCs w:val="28"/>
        </w:rPr>
      </w:pPr>
      <w:r w:rsidRPr="00AC0B9F">
        <w:rPr>
          <w:rFonts w:ascii="Times New Roman" w:hAnsi="Times New Roman"/>
          <w:i/>
          <w:iCs/>
          <w:sz w:val="28"/>
          <w:szCs w:val="28"/>
        </w:rPr>
        <w:t xml:space="preserve">Căn cứ Quyết định số 2688/QĐ-UBND ngày 15/12/2025 của </w:t>
      </w:r>
      <w:r w:rsidR="00174EFB" w:rsidRPr="00020FD2">
        <w:rPr>
          <w:rFonts w:ascii="Times New Roman" w:hAnsi="Times New Roman"/>
          <w:i/>
          <w:sz w:val="28"/>
          <w:szCs w:val="28"/>
        </w:rPr>
        <w:t xml:space="preserve">UBND tỉnh </w:t>
      </w:r>
      <w:r w:rsidRPr="00AC0B9F">
        <w:rPr>
          <w:rFonts w:ascii="Times New Roman" w:hAnsi="Times New Roman"/>
          <w:i/>
          <w:iCs/>
          <w:sz w:val="28"/>
          <w:szCs w:val="28"/>
        </w:rPr>
        <w:t xml:space="preserve">về </w:t>
      </w:r>
      <w:r w:rsidRPr="00AC0B9F">
        <w:rPr>
          <w:rFonts w:ascii="Times New Roman" w:hAnsi="Times New Roman"/>
          <w:i/>
          <w:iCs/>
          <w:sz w:val="28"/>
          <w:szCs w:val="28"/>
          <w:lang w:val="vi-VN"/>
        </w:rPr>
        <w:t xml:space="preserve">việc giao chỉ tiêu kế hoạch phát triển kinh tế - xã hội và dự toán ngân sách nhà nước năm </w:t>
      </w:r>
      <w:proofErr w:type="gramStart"/>
      <w:r w:rsidRPr="00AC0B9F">
        <w:rPr>
          <w:rFonts w:ascii="Times New Roman" w:hAnsi="Times New Roman"/>
          <w:i/>
          <w:iCs/>
          <w:sz w:val="28"/>
          <w:szCs w:val="28"/>
          <w:lang w:val="vi-VN"/>
        </w:rPr>
        <w:t>2026</w:t>
      </w:r>
      <w:r w:rsidRPr="00AC0B9F">
        <w:rPr>
          <w:rFonts w:ascii="Times New Roman" w:hAnsi="Times New Roman"/>
          <w:i/>
          <w:iCs/>
          <w:sz w:val="28"/>
          <w:szCs w:val="28"/>
        </w:rPr>
        <w:t>;</w:t>
      </w:r>
      <w:proofErr w:type="gramEnd"/>
    </w:p>
    <w:p w14:paraId="5D10DAAC" w14:textId="0B400B2A" w:rsidR="003E12CD" w:rsidRPr="00174EFB" w:rsidRDefault="003E12CD" w:rsidP="00174EFB">
      <w:pPr>
        <w:widowControl w:val="0"/>
        <w:shd w:val="clear" w:color="auto" w:fill="FFFFFF"/>
        <w:spacing w:before="120" w:after="0" w:line="240" w:lineRule="auto"/>
        <w:ind w:firstLine="720"/>
        <w:jc w:val="both"/>
        <w:rPr>
          <w:rStyle w:val="fontstyle01"/>
          <w:i/>
          <w:iCs/>
          <w:color w:val="auto"/>
        </w:rPr>
      </w:pPr>
      <w:r w:rsidRPr="00174EFB">
        <w:rPr>
          <w:rStyle w:val="fontstyle01"/>
          <w:i/>
          <w:iCs/>
          <w:color w:val="auto"/>
        </w:rPr>
        <w:t xml:space="preserve">Theo đề nghị của Giám đốc Ban Quản lý dự án đầu tư xây dựng tỉnh tại Tờ trình số </w:t>
      </w:r>
      <w:r w:rsidR="00A96B75" w:rsidRPr="00174EFB">
        <w:rPr>
          <w:rStyle w:val="fontstyle01"/>
          <w:i/>
          <w:iCs/>
          <w:color w:val="auto"/>
        </w:rPr>
        <w:t>752</w:t>
      </w:r>
      <w:r w:rsidRPr="00174EFB">
        <w:rPr>
          <w:rStyle w:val="fontstyle01"/>
          <w:i/>
          <w:iCs/>
          <w:color w:val="auto"/>
        </w:rPr>
        <w:t xml:space="preserve">/TTr-BQLDA ngày </w:t>
      </w:r>
      <w:r w:rsidR="00A96B75" w:rsidRPr="00174EFB">
        <w:rPr>
          <w:rStyle w:val="fontstyle01"/>
          <w:i/>
          <w:iCs/>
          <w:color w:val="auto"/>
        </w:rPr>
        <w:t>16</w:t>
      </w:r>
      <w:r w:rsidRPr="00174EFB">
        <w:rPr>
          <w:rStyle w:val="fontstyle01"/>
          <w:i/>
          <w:iCs/>
          <w:color w:val="auto"/>
        </w:rPr>
        <w:t>/</w:t>
      </w:r>
      <w:r w:rsidR="00A96B75" w:rsidRPr="00174EFB">
        <w:rPr>
          <w:rStyle w:val="fontstyle01"/>
          <w:i/>
          <w:iCs/>
          <w:color w:val="auto"/>
        </w:rPr>
        <w:t>3</w:t>
      </w:r>
      <w:r w:rsidRPr="00174EFB">
        <w:rPr>
          <w:rStyle w:val="fontstyle01"/>
          <w:i/>
          <w:iCs/>
          <w:color w:val="auto"/>
        </w:rPr>
        <w:t>/202</w:t>
      </w:r>
      <w:r w:rsidR="00A96B75" w:rsidRPr="00174EFB">
        <w:rPr>
          <w:rStyle w:val="fontstyle01"/>
          <w:i/>
          <w:iCs/>
          <w:color w:val="auto"/>
        </w:rPr>
        <w:t>6</w:t>
      </w:r>
      <w:r w:rsidR="00174EFB">
        <w:rPr>
          <w:rStyle w:val="fontstyle01"/>
          <w:i/>
          <w:iCs/>
          <w:color w:val="auto"/>
        </w:rPr>
        <w:t xml:space="preserve">; Công văn số </w:t>
      </w:r>
      <w:r w:rsidR="00174EFB" w:rsidRPr="00174EFB">
        <w:rPr>
          <w:rFonts w:ascii="Times New Roman" w:hAnsi="Times New Roman" w:cs="Times New Roman"/>
          <w:i/>
          <w:iCs/>
          <w:sz w:val="28"/>
          <w:szCs w:val="28"/>
        </w:rPr>
        <w:t>940/BQLDA-KHTH</w:t>
      </w:r>
      <w:r w:rsidR="00174EFB">
        <w:rPr>
          <w:rFonts w:ascii="Times New Roman" w:hAnsi="Times New Roman" w:cs="Times New Roman"/>
          <w:i/>
          <w:iCs/>
          <w:sz w:val="28"/>
          <w:szCs w:val="28"/>
        </w:rPr>
        <w:t xml:space="preserve"> ngày 01/4/2026 </w:t>
      </w:r>
      <w:r w:rsidRPr="00174EFB">
        <w:rPr>
          <w:rStyle w:val="fontstyle01"/>
          <w:i/>
          <w:iCs/>
          <w:color w:val="auto"/>
        </w:rPr>
        <w:t xml:space="preserve">và kết quả thẩm định của Hội đồng thẩm định tại Báo cáo số </w:t>
      </w:r>
      <w:r w:rsidR="00A96B75" w:rsidRPr="00174EFB">
        <w:rPr>
          <w:rStyle w:val="fontstyle01"/>
          <w:i/>
          <w:iCs/>
          <w:color w:val="auto"/>
        </w:rPr>
        <w:t>32</w:t>
      </w:r>
      <w:r w:rsidRPr="00174EFB">
        <w:rPr>
          <w:rStyle w:val="fontstyle01"/>
          <w:i/>
          <w:iCs/>
          <w:color w:val="auto"/>
        </w:rPr>
        <w:t xml:space="preserve">/BC-HĐTĐ ngày </w:t>
      </w:r>
      <w:r w:rsidR="00A96B75" w:rsidRPr="00174EFB">
        <w:rPr>
          <w:rStyle w:val="fontstyle01"/>
          <w:i/>
          <w:iCs/>
          <w:color w:val="auto"/>
        </w:rPr>
        <w:t>18</w:t>
      </w:r>
      <w:r w:rsidRPr="00174EFB">
        <w:rPr>
          <w:rStyle w:val="fontstyle01"/>
          <w:i/>
          <w:iCs/>
          <w:color w:val="auto"/>
        </w:rPr>
        <w:t>/</w:t>
      </w:r>
      <w:r w:rsidR="00A96B75" w:rsidRPr="00174EFB">
        <w:rPr>
          <w:rStyle w:val="fontstyle01"/>
          <w:i/>
          <w:iCs/>
          <w:color w:val="auto"/>
        </w:rPr>
        <w:t>02/</w:t>
      </w:r>
      <w:r w:rsidRPr="00174EFB">
        <w:rPr>
          <w:rStyle w:val="fontstyle01"/>
          <w:i/>
          <w:iCs/>
          <w:color w:val="auto"/>
        </w:rPr>
        <w:t>202</w:t>
      </w:r>
      <w:r w:rsidR="00A96B75" w:rsidRPr="00174EFB">
        <w:rPr>
          <w:rStyle w:val="fontstyle01"/>
          <w:i/>
          <w:iCs/>
          <w:color w:val="auto"/>
        </w:rPr>
        <w:t>6</w:t>
      </w:r>
      <w:r w:rsidR="00EA5F55" w:rsidRPr="00174EFB">
        <w:rPr>
          <w:rStyle w:val="fontstyle01"/>
          <w:i/>
          <w:iCs/>
          <w:color w:val="auto"/>
        </w:rPr>
        <w:t>.</w:t>
      </w:r>
    </w:p>
    <w:p w14:paraId="6AA1E3A1" w14:textId="77777777" w:rsidR="005B587C" w:rsidRDefault="005B587C" w:rsidP="005A2E15">
      <w:pPr>
        <w:widowControl w:val="0"/>
        <w:shd w:val="clear" w:color="auto" w:fill="FFFFFF"/>
        <w:spacing w:before="120" w:after="120" w:line="240" w:lineRule="auto"/>
        <w:jc w:val="center"/>
        <w:rPr>
          <w:rFonts w:ascii="Times New Roman" w:eastAsia="Times New Roman" w:hAnsi="Times New Roman" w:cs="Times New Roman"/>
          <w:b/>
          <w:bCs/>
          <w:sz w:val="28"/>
          <w:szCs w:val="28"/>
        </w:rPr>
      </w:pPr>
      <w:r w:rsidRPr="006073FE">
        <w:rPr>
          <w:rFonts w:ascii="Times New Roman" w:eastAsia="Times New Roman" w:hAnsi="Times New Roman" w:cs="Times New Roman"/>
          <w:b/>
          <w:bCs/>
          <w:sz w:val="28"/>
          <w:szCs w:val="28"/>
        </w:rPr>
        <w:t>QUYẾT ĐỊNH</w:t>
      </w:r>
    </w:p>
    <w:p w14:paraId="18AA0F2D" w14:textId="77777777" w:rsidR="005A2E15" w:rsidRPr="005A2E15" w:rsidRDefault="005A2E15" w:rsidP="005A2E15">
      <w:pPr>
        <w:widowControl w:val="0"/>
        <w:shd w:val="clear" w:color="auto" w:fill="FFFFFF"/>
        <w:spacing w:before="120" w:after="120" w:line="240" w:lineRule="auto"/>
        <w:jc w:val="center"/>
        <w:rPr>
          <w:rFonts w:ascii="Times New Roman" w:eastAsia="Times New Roman" w:hAnsi="Times New Roman" w:cs="Times New Roman"/>
          <w:b/>
          <w:bCs/>
          <w:sz w:val="10"/>
          <w:szCs w:val="10"/>
        </w:rPr>
      </w:pPr>
    </w:p>
    <w:p w14:paraId="5FA68DF3" w14:textId="357D9A83" w:rsidR="005B587C" w:rsidRPr="006073FE"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6073FE">
        <w:rPr>
          <w:rFonts w:ascii="Times New Roman" w:eastAsia="Times New Roman" w:hAnsi="Times New Roman" w:cs="Times New Roman"/>
          <w:b/>
          <w:bCs/>
          <w:sz w:val="28"/>
          <w:szCs w:val="28"/>
        </w:rPr>
        <w:t>Điều 1.</w:t>
      </w:r>
      <w:r w:rsidRPr="006073FE">
        <w:rPr>
          <w:rFonts w:ascii="Times New Roman" w:eastAsia="Times New Roman" w:hAnsi="Times New Roman" w:cs="Times New Roman"/>
          <w:bCs/>
          <w:sz w:val="28"/>
          <w:szCs w:val="28"/>
        </w:rPr>
        <w:t xml:space="preserve"> </w:t>
      </w:r>
      <w:r w:rsidR="00464B05">
        <w:rPr>
          <w:rFonts w:ascii="Times New Roman" w:eastAsia="Times New Roman" w:hAnsi="Times New Roman" w:cs="Times New Roman"/>
          <w:bCs/>
          <w:sz w:val="28"/>
          <w:szCs w:val="28"/>
        </w:rPr>
        <w:t>Phê duyệt</w:t>
      </w:r>
      <w:r w:rsidRPr="006073FE">
        <w:rPr>
          <w:rFonts w:ascii="Times New Roman" w:eastAsia="Times New Roman" w:hAnsi="Times New Roman" w:cs="Times New Roman"/>
          <w:bCs/>
          <w:sz w:val="28"/>
          <w:szCs w:val="28"/>
        </w:rPr>
        <w:t xml:space="preserve"> chủ trương đầu tư </w:t>
      </w:r>
      <w:r w:rsidR="0023201D">
        <w:rPr>
          <w:rFonts w:ascii="Times New Roman" w:eastAsia="Times New Roman" w:hAnsi="Times New Roman" w:cs="Times New Roman"/>
          <w:bCs/>
          <w:sz w:val="28"/>
          <w:szCs w:val="28"/>
        </w:rPr>
        <w:t>D</w:t>
      </w:r>
      <w:r w:rsidRPr="006073FE">
        <w:rPr>
          <w:rFonts w:ascii="Times New Roman" w:eastAsia="Times New Roman" w:hAnsi="Times New Roman" w:cs="Times New Roman"/>
          <w:bCs/>
          <w:sz w:val="28"/>
          <w:szCs w:val="28"/>
        </w:rPr>
        <w:t xml:space="preserve">ự án </w:t>
      </w:r>
      <w:r w:rsidR="0023201D">
        <w:rPr>
          <w:rFonts w:ascii="Times New Roman" w:eastAsia="Times New Roman" w:hAnsi="Times New Roman" w:cs="Times New Roman"/>
          <w:bCs/>
          <w:sz w:val="28"/>
          <w:szCs w:val="28"/>
        </w:rPr>
        <w:t>đ</w:t>
      </w:r>
      <w:r w:rsidR="00020FD2" w:rsidRPr="00020FD2">
        <w:rPr>
          <w:rFonts w:ascii="Times New Roman" w:eastAsia="Times New Roman" w:hAnsi="Times New Roman" w:cs="Times New Roman"/>
          <w:sz w:val="28"/>
          <w:szCs w:val="28"/>
        </w:rPr>
        <w:t>ầu tư xây dựng hạ tầng kỹ thuật ngoài hàng rào cụm công nghiệp Na Dương 1, 2, 3</w:t>
      </w:r>
      <w:r w:rsidRPr="006073FE">
        <w:rPr>
          <w:rFonts w:ascii="Times New Roman" w:eastAsia="Times New Roman" w:hAnsi="Times New Roman" w:cs="Times New Roman"/>
          <w:bCs/>
          <w:sz w:val="28"/>
          <w:szCs w:val="28"/>
        </w:rPr>
        <w:t xml:space="preserve"> do </w:t>
      </w:r>
      <w:r w:rsidRPr="006073FE">
        <w:rPr>
          <w:rFonts w:ascii="Times New Roman" w:eastAsia="Times New Roman" w:hAnsi="Times New Roman" w:cs="Times New Roman"/>
          <w:sz w:val="28"/>
          <w:szCs w:val="28"/>
        </w:rPr>
        <w:t>Ban Quản lý dự án đầu tư xây dựng tỉnh Lạng Sơn</w:t>
      </w:r>
      <w:r w:rsidRPr="006073FE">
        <w:rPr>
          <w:rFonts w:ascii="Times New Roman" w:eastAsia="Times New Roman" w:hAnsi="Times New Roman" w:cs="Times New Roman"/>
          <w:bCs/>
          <w:sz w:val="28"/>
          <w:szCs w:val="28"/>
        </w:rPr>
        <w:t xml:space="preserve"> quản lý dự án</w:t>
      </w:r>
      <w:r w:rsidR="00E114FB" w:rsidRPr="006073FE">
        <w:rPr>
          <w:rFonts w:ascii="Times New Roman" w:eastAsia="Times New Roman" w:hAnsi="Times New Roman" w:cs="Times New Roman"/>
          <w:bCs/>
          <w:sz w:val="28"/>
          <w:szCs w:val="28"/>
        </w:rPr>
        <w:t>, như sau</w:t>
      </w:r>
      <w:r w:rsidR="003D2894" w:rsidRPr="006073FE">
        <w:rPr>
          <w:rFonts w:ascii="Times New Roman" w:eastAsia="Times New Roman" w:hAnsi="Times New Roman" w:cs="Times New Roman"/>
          <w:bCs/>
          <w:sz w:val="28"/>
          <w:szCs w:val="28"/>
        </w:rPr>
        <w:t>:</w:t>
      </w:r>
    </w:p>
    <w:p w14:paraId="13A083CA" w14:textId="77777777" w:rsidR="00551D8D"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lastRenderedPageBreak/>
        <w:t>1. Mục tiêu đầu tư:</w:t>
      </w:r>
    </w:p>
    <w:p w14:paraId="0FEC8E10"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020FD2">
        <w:rPr>
          <w:rFonts w:ascii="Times New Roman" w:eastAsia="Times New Roman" w:hAnsi="Times New Roman" w:cs="Times New Roman"/>
          <w:bCs/>
          <w:sz w:val="28"/>
          <w:szCs w:val="28"/>
        </w:rPr>
        <w:t>Theo Quy hoạch tỉnh Lạng Sơn thời kỳ 2021–2030, tầm nhìn đến năm 2050, khu vực xã Na Dương được xác định là vùng phát triển công nghiệp trọng điểm của tỉnh, có vai trò quan trọng trong chuỗi cung ứng vật liệu xây dựng, năng lượng và sản xuất công nghiệp tại khu vực phía Đông.</w:t>
      </w:r>
    </w:p>
    <w:p w14:paraId="0112BFB4"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Việc đầu tư xây dựng hạ tầng kỹ thuật ngoài hàng rào cho các cụm công nghiệp Na Dương 1, 2, 3 nhằm hoàn thiện đồng bộ hệ thống hạ tầng kỹ thuật, đảm bảo điều kiện thuận lợi cho các nhà đầu tư thứ cấp triển khai sản xuất – kinh doanh, qua đó góp phần thúc đẩy phát triển công nghiệp, tăng thu ngân sách, tạo việc làm cho lao động địa phương.</w:t>
      </w:r>
    </w:p>
    <w:p w14:paraId="4750FF3B"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Dự án đồng thời góp phần hoàn thiện mạng lưới hạ tầng kỹ thuật tại khu vực cụm công nghiệp, kết nối hiệu quả với tuyến ĐT.248 và các tuyến trục chính của khu vực, từng bước hình thành hệ thống công nghiệp – đô thị – dịch vụ hiện đại tại xã Na Dương, tạo động lực phát triển kinh tế - xã hội vùng phía Đông.</w:t>
      </w:r>
    </w:p>
    <w:p w14:paraId="095C6609" w14:textId="77777777" w:rsidR="00F575FD"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xml:space="preserve">- Việc đầu tư xây dựng hạ tầng kỹ thuật ngoài hàng rào còn có ý nghĩa đảm bảo vệ sinh môi trường, </w:t>
      </w:r>
      <w:proofErr w:type="gramStart"/>
      <w:r w:rsidRPr="00020FD2">
        <w:rPr>
          <w:rFonts w:ascii="Times New Roman" w:eastAsia="Times New Roman" w:hAnsi="Times New Roman" w:cs="Times New Roman"/>
          <w:bCs/>
          <w:sz w:val="28"/>
          <w:szCs w:val="28"/>
        </w:rPr>
        <w:t>an</w:t>
      </w:r>
      <w:proofErr w:type="gramEnd"/>
      <w:r w:rsidRPr="00020FD2">
        <w:rPr>
          <w:rFonts w:ascii="Times New Roman" w:eastAsia="Times New Roman" w:hAnsi="Times New Roman" w:cs="Times New Roman"/>
          <w:bCs/>
          <w:sz w:val="28"/>
          <w:szCs w:val="28"/>
        </w:rPr>
        <w:t xml:space="preserve"> toàn phòng cháy chữa cháy, xử lý nước thải tập trung và bảo vệ cảnh quan, phù hợp với định hướng phát triển bền vững cụm công nghiệp theo quy định của Luật Bảo vệ môi trường và các quy chuẩn hiện hành</w:t>
      </w:r>
      <w:r w:rsidR="00F575FD" w:rsidRPr="00F575FD">
        <w:rPr>
          <w:rFonts w:ascii="Times New Roman" w:eastAsia="Times New Roman" w:hAnsi="Times New Roman" w:cs="Times New Roman"/>
          <w:bCs/>
          <w:sz w:val="28"/>
          <w:szCs w:val="28"/>
        </w:rPr>
        <w:t>.</w:t>
      </w:r>
    </w:p>
    <w:p w14:paraId="38C31FEB"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2. Quy mô đầu tư:</w:t>
      </w:r>
    </w:p>
    <w:p w14:paraId="30AC3A23" w14:textId="77777777" w:rsidR="00DD415D" w:rsidRPr="005A2E15" w:rsidRDefault="00DD415D"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 xml:space="preserve">2.1. </w:t>
      </w:r>
      <w:r w:rsidR="00020FD2" w:rsidRPr="005A2E15">
        <w:rPr>
          <w:rFonts w:ascii="Times New Roman" w:eastAsia="Times New Roman" w:hAnsi="Times New Roman" w:cs="Times New Roman"/>
          <w:sz w:val="28"/>
          <w:szCs w:val="28"/>
        </w:rPr>
        <w:t>Quy mô tuyến:</w:t>
      </w:r>
    </w:p>
    <w:p w14:paraId="5A3F1A4B" w14:textId="172D0F6B"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Đoạn tuyến 1: đầu nối từ Nút 248.10 giao với đường Tỉnh lộ ĐT.248 (tại Km2 + 600) đến Nút giao số 46 có chiều dài khoảng 190m, chỉ giới đường đỏ 27.0m</w:t>
      </w:r>
      <w:r w:rsidR="00DD76FE">
        <w:rPr>
          <w:rFonts w:ascii="Times New Roman" w:eastAsia="Times New Roman" w:hAnsi="Times New Roman" w:cs="Times New Roman"/>
          <w:bCs/>
          <w:sz w:val="28"/>
          <w:szCs w:val="28"/>
        </w:rPr>
        <w:t>.</w:t>
      </w:r>
    </w:p>
    <w:p w14:paraId="41E09752" w14:textId="36B536D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Đoạn tuyến 2: đầu nối từ Nút 248.8 giao với đường Tỉnh lộ ĐT.248 (tại Km2 + 100) đến điểm giữa của Nút giao số 39 và 28 có chiều dài khoảng 1.100m, chỉ giới đường đỏ 27.0m</w:t>
      </w:r>
      <w:r w:rsidR="00DD76FE">
        <w:rPr>
          <w:rFonts w:ascii="Times New Roman" w:eastAsia="Times New Roman" w:hAnsi="Times New Roman" w:cs="Times New Roman"/>
          <w:bCs/>
          <w:sz w:val="28"/>
          <w:szCs w:val="28"/>
        </w:rPr>
        <w:t>.</w:t>
      </w:r>
    </w:p>
    <w:p w14:paraId="601A0A17"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Thiết kế tham khảo TCVN 13592:2022 Đường đô thị - Yêu cầu thiết kế.</w:t>
      </w:r>
    </w:p>
    <w:p w14:paraId="6202045F"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Tốc độ thiết kế: Vtk = 50km/h.</w:t>
      </w:r>
    </w:p>
    <w:p w14:paraId="026E9F8F" w14:textId="77777777" w:rsidR="00A96B75" w:rsidRDefault="00A96B75"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A96B75">
        <w:rPr>
          <w:rFonts w:ascii="Times New Roman" w:eastAsia="Times New Roman" w:hAnsi="Times New Roman" w:cs="Times New Roman"/>
          <w:bCs/>
          <w:sz w:val="28"/>
          <w:szCs w:val="28"/>
        </w:rPr>
        <w:t>Tải trọng thiết kế: trục xe 12 tấn; tải trọng thiết kế công trình HL93.</w:t>
      </w:r>
    </w:p>
    <w:p w14:paraId="68EBEBC4"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Kết cấu mặt đường mềm cấp cao A1 dự kiến: Eyc ≥ 190Mpa.</w:t>
      </w:r>
    </w:p>
    <w:p w14:paraId="3DC0AE99" w14:textId="77777777" w:rsidR="00020FD2" w:rsidRPr="005A2E15"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2.2. Quy mô mặt cắt ngang đường:</w:t>
      </w:r>
    </w:p>
    <w:p w14:paraId="23F6FFBF"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xml:space="preserve">- Bề rộng nền đường rộng: </w:t>
      </w:r>
      <w:r w:rsidRPr="00020FD2">
        <w:rPr>
          <w:rFonts w:ascii="Times New Roman" w:eastAsia="Times New Roman" w:hAnsi="Times New Roman" w:cs="Times New Roman"/>
          <w:bCs/>
          <w:sz w:val="28"/>
          <w:szCs w:val="28"/>
        </w:rPr>
        <w:tab/>
        <w:t xml:space="preserve">Bn = 27.0m </w:t>
      </w:r>
    </w:p>
    <w:p w14:paraId="55BE05E5"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Mặt đường:</w:t>
      </w:r>
      <w:r w:rsidRPr="00020FD2">
        <w:rPr>
          <w:rFonts w:ascii="Times New Roman" w:eastAsia="Times New Roman" w:hAnsi="Times New Roman" w:cs="Times New Roman"/>
          <w:bCs/>
          <w:sz w:val="28"/>
          <w:szCs w:val="28"/>
        </w:rPr>
        <w:tab/>
      </w:r>
      <w:r w:rsidRPr="00020FD2">
        <w:rPr>
          <w:rFonts w:ascii="Times New Roman" w:eastAsia="Times New Roman" w:hAnsi="Times New Roman" w:cs="Times New Roman"/>
          <w:bCs/>
          <w:sz w:val="28"/>
          <w:szCs w:val="28"/>
        </w:rPr>
        <w:tab/>
      </w:r>
      <w:r w:rsidRPr="00020FD2">
        <w:rPr>
          <w:rFonts w:ascii="Times New Roman" w:eastAsia="Times New Roman" w:hAnsi="Times New Roman" w:cs="Times New Roman"/>
          <w:bCs/>
          <w:sz w:val="28"/>
          <w:szCs w:val="28"/>
        </w:rPr>
        <w:tab/>
        <w:t>Bm =2x7.5m=15m.</w:t>
      </w:r>
    </w:p>
    <w:p w14:paraId="75F51547"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xml:space="preserve">- Vỉa hè: </w:t>
      </w:r>
      <w:r w:rsidRPr="00020FD2">
        <w:rPr>
          <w:rFonts w:ascii="Times New Roman" w:eastAsia="Times New Roman" w:hAnsi="Times New Roman" w:cs="Times New Roman"/>
          <w:bCs/>
          <w:sz w:val="28"/>
          <w:szCs w:val="28"/>
        </w:rPr>
        <w:tab/>
      </w:r>
      <w:r w:rsidRPr="00020FD2">
        <w:rPr>
          <w:rFonts w:ascii="Times New Roman" w:eastAsia="Times New Roman" w:hAnsi="Times New Roman" w:cs="Times New Roman"/>
          <w:bCs/>
          <w:sz w:val="28"/>
          <w:szCs w:val="28"/>
        </w:rPr>
        <w:tab/>
      </w:r>
      <w:r w:rsidRPr="00020FD2">
        <w:rPr>
          <w:rFonts w:ascii="Times New Roman" w:eastAsia="Times New Roman" w:hAnsi="Times New Roman" w:cs="Times New Roman"/>
          <w:bCs/>
          <w:sz w:val="28"/>
          <w:szCs w:val="28"/>
        </w:rPr>
        <w:tab/>
      </w:r>
      <w:r w:rsidRPr="00020FD2">
        <w:rPr>
          <w:rFonts w:ascii="Times New Roman" w:eastAsia="Times New Roman" w:hAnsi="Times New Roman" w:cs="Times New Roman"/>
          <w:bCs/>
          <w:sz w:val="28"/>
          <w:szCs w:val="28"/>
        </w:rPr>
        <w:tab/>
        <w:t>Bhe = 2x6 m.</w:t>
      </w:r>
    </w:p>
    <w:p w14:paraId="563E44FF" w14:textId="77777777" w:rsidR="00020FD2" w:rsidRPr="005A2E15"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 xml:space="preserve">2.3. Hệ thống thoát nước: </w:t>
      </w:r>
    </w:p>
    <w:p w14:paraId="2DE9BC63"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xml:space="preserve">- Vị trí 1: Tuyến cống thoát nước tại Nút số 38, chiều dài khoảng 500m </w:t>
      </w:r>
      <w:r w:rsidRPr="00020FD2">
        <w:rPr>
          <w:rFonts w:ascii="Times New Roman" w:eastAsia="Times New Roman" w:hAnsi="Times New Roman" w:cs="Times New Roman"/>
          <w:bCs/>
          <w:sz w:val="28"/>
          <w:szCs w:val="28"/>
        </w:rPr>
        <w:lastRenderedPageBreak/>
        <w:t>thoát ra suối Hua Cầu, để đảm bảo thoát nước thải cho Cụm CN số 1 và Cụm CN số 3: Thiết kế cống hộp BxH= 2.5x2.5</w:t>
      </w:r>
    </w:p>
    <w:p w14:paraId="7AECDBF5"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Vị trí 2: Tuyến cống thoát nước tại Nút số 48, chiều dài khoảng 551m thoát ra suối Khuổi Phục, để đảm bảo thoát nước thải cho Cụm CN số 2: Thiết kế cống hộp BxH= 3.0x3.0.</w:t>
      </w:r>
    </w:p>
    <w:p w14:paraId="6BBF3678" w14:textId="77777777" w:rsidR="00020FD2" w:rsidRPr="005A2E15"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2.4. Công trình phòng hộ, hệ thống an toàn giao thông:</w:t>
      </w:r>
    </w:p>
    <w:p w14:paraId="21998C29"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xml:space="preserve">- Đầu tư hoàn chỉnh hệ thống an toàn giao thông trên tuyến và nút giao hoàn </w:t>
      </w:r>
      <w:proofErr w:type="gramStart"/>
      <w:r w:rsidRPr="00020FD2">
        <w:rPr>
          <w:rFonts w:ascii="Times New Roman" w:eastAsia="Times New Roman" w:hAnsi="Times New Roman" w:cs="Times New Roman"/>
          <w:bCs/>
          <w:sz w:val="28"/>
          <w:szCs w:val="28"/>
        </w:rPr>
        <w:t>chỉnh;</w:t>
      </w:r>
      <w:proofErr w:type="gramEnd"/>
    </w:p>
    <w:p w14:paraId="1AA2D065" w14:textId="77777777" w:rsidR="00020FD2" w:rsidRPr="00020FD2"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Chiếu sáng giao thông: Lắp đặt hệ thống đèn chiếu sáng dọc tuyến bằng đèn LED tiết kiệm điện, bố trí trên cột thép cao 9–12m.</w:t>
      </w:r>
    </w:p>
    <w:p w14:paraId="732181D0" w14:textId="77777777" w:rsidR="00DD415D" w:rsidRDefault="00020FD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20FD2">
        <w:rPr>
          <w:rFonts w:ascii="Times New Roman" w:eastAsia="Times New Roman" w:hAnsi="Times New Roman" w:cs="Times New Roman"/>
          <w:bCs/>
          <w:sz w:val="28"/>
          <w:szCs w:val="28"/>
        </w:rPr>
        <w:t>- Cây xanh đô thị: Bố trí cây bóng mát tại vỉa hè và dải phân cách, đảm bảo mỹ quan công nghiệp.</w:t>
      </w:r>
    </w:p>
    <w:p w14:paraId="677E0192"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3. Nhóm dự án:</w:t>
      </w:r>
      <w:r w:rsidR="00E9240A" w:rsidRPr="005A2E15">
        <w:rPr>
          <w:rFonts w:ascii="Times New Roman" w:eastAsia="Times New Roman" w:hAnsi="Times New Roman" w:cs="Times New Roman"/>
          <w:sz w:val="28"/>
          <w:szCs w:val="28"/>
        </w:rPr>
        <w:t xml:space="preserve"> </w:t>
      </w:r>
      <w:r w:rsidR="004E2AF9" w:rsidRPr="005A2E15">
        <w:rPr>
          <w:rFonts w:ascii="Times New Roman" w:eastAsia="Times New Roman" w:hAnsi="Times New Roman" w:cs="Times New Roman"/>
          <w:sz w:val="28"/>
          <w:szCs w:val="28"/>
        </w:rPr>
        <w:t xml:space="preserve">Dự án nhóm </w:t>
      </w:r>
      <w:r w:rsidR="00020FD2" w:rsidRPr="005A2E15">
        <w:rPr>
          <w:rFonts w:ascii="Times New Roman" w:eastAsia="Times New Roman" w:hAnsi="Times New Roman" w:cs="Times New Roman"/>
          <w:sz w:val="28"/>
          <w:szCs w:val="28"/>
        </w:rPr>
        <w:t>B</w:t>
      </w:r>
      <w:r w:rsidR="004D2E79" w:rsidRPr="005A2E15">
        <w:rPr>
          <w:rFonts w:ascii="Times New Roman" w:eastAsia="Times New Roman" w:hAnsi="Times New Roman" w:cs="Times New Roman"/>
          <w:sz w:val="28"/>
          <w:szCs w:val="28"/>
        </w:rPr>
        <w:t>;</w:t>
      </w:r>
      <w:r w:rsidR="004E6AF1" w:rsidRPr="005A2E15">
        <w:rPr>
          <w:rFonts w:ascii="Times New Roman" w:eastAsia="Times New Roman" w:hAnsi="Times New Roman" w:cs="Times New Roman"/>
          <w:sz w:val="28"/>
          <w:szCs w:val="28"/>
        </w:rPr>
        <w:t xml:space="preserve"> </w:t>
      </w:r>
      <w:r w:rsidR="004D2E79" w:rsidRPr="005A2E15">
        <w:rPr>
          <w:rFonts w:ascii="Times New Roman" w:eastAsia="Times New Roman" w:hAnsi="Times New Roman" w:cs="Times New Roman"/>
          <w:sz w:val="28"/>
          <w:szCs w:val="28"/>
        </w:rPr>
        <w:t>Công trình giao thông,</w:t>
      </w:r>
      <w:r w:rsidR="004E2AF9" w:rsidRPr="005A2E15">
        <w:rPr>
          <w:rFonts w:ascii="Times New Roman" w:eastAsia="Times New Roman" w:hAnsi="Times New Roman" w:cs="Times New Roman"/>
          <w:sz w:val="28"/>
          <w:szCs w:val="28"/>
        </w:rPr>
        <w:t xml:space="preserve"> cấp I</w:t>
      </w:r>
      <w:r w:rsidR="004D2E79" w:rsidRPr="005A2E15">
        <w:rPr>
          <w:rFonts w:ascii="Times New Roman" w:eastAsia="Times New Roman" w:hAnsi="Times New Roman" w:cs="Times New Roman"/>
          <w:sz w:val="28"/>
          <w:szCs w:val="28"/>
        </w:rPr>
        <w:t>I</w:t>
      </w:r>
      <w:r w:rsidR="004E6AF1" w:rsidRPr="005A2E15">
        <w:rPr>
          <w:rFonts w:ascii="Times New Roman" w:eastAsia="Times New Roman" w:hAnsi="Times New Roman" w:cs="Times New Roman"/>
          <w:sz w:val="28"/>
          <w:szCs w:val="28"/>
        </w:rPr>
        <w:t>.</w:t>
      </w:r>
    </w:p>
    <w:p w14:paraId="680F255D"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4. Tổng mức đầu tư dự án:</w:t>
      </w:r>
      <w:r w:rsidR="00E9240A" w:rsidRPr="005A2E15">
        <w:t xml:space="preserve"> </w:t>
      </w:r>
      <w:r w:rsidR="00020FD2" w:rsidRPr="005A2E15">
        <w:rPr>
          <w:rFonts w:ascii="Times New Roman" w:eastAsia="Times New Roman" w:hAnsi="Times New Roman" w:cs="Times New Roman"/>
          <w:sz w:val="28"/>
          <w:szCs w:val="28"/>
        </w:rPr>
        <w:t>11</w:t>
      </w:r>
      <w:r w:rsidR="00A96B75" w:rsidRPr="005A2E15">
        <w:rPr>
          <w:rFonts w:ascii="Times New Roman" w:eastAsia="Times New Roman" w:hAnsi="Times New Roman" w:cs="Times New Roman"/>
          <w:sz w:val="28"/>
          <w:szCs w:val="28"/>
        </w:rPr>
        <w:t>8</w:t>
      </w:r>
      <w:r w:rsidR="00EC6CC9" w:rsidRPr="005A2E15">
        <w:rPr>
          <w:rFonts w:ascii="Times New Roman" w:eastAsia="Times New Roman" w:hAnsi="Times New Roman" w:cs="Times New Roman"/>
          <w:sz w:val="28"/>
          <w:szCs w:val="28"/>
        </w:rPr>
        <w:t>.</w:t>
      </w:r>
      <w:r w:rsidR="00A96B75" w:rsidRPr="005A2E15">
        <w:rPr>
          <w:rFonts w:ascii="Times New Roman" w:eastAsia="Times New Roman" w:hAnsi="Times New Roman" w:cs="Times New Roman"/>
          <w:sz w:val="28"/>
          <w:szCs w:val="28"/>
        </w:rPr>
        <w:t>761</w:t>
      </w:r>
      <w:r w:rsidR="00EC6CC9" w:rsidRPr="005A2E15">
        <w:rPr>
          <w:rFonts w:ascii="Times New Roman" w:eastAsia="Times New Roman" w:hAnsi="Times New Roman" w:cs="Times New Roman"/>
          <w:sz w:val="28"/>
          <w:szCs w:val="28"/>
        </w:rPr>
        <w:t>.000</w:t>
      </w:r>
      <w:r w:rsidR="00E9240A" w:rsidRPr="005A2E15">
        <w:rPr>
          <w:rFonts w:ascii="Times New Roman" w:eastAsia="Times New Roman" w:hAnsi="Times New Roman" w:cs="Times New Roman"/>
          <w:sz w:val="28"/>
          <w:szCs w:val="28"/>
        </w:rPr>
        <w:t xml:space="preserve">.000 đồng </w:t>
      </w:r>
      <w:r w:rsidR="00E9240A" w:rsidRPr="005A2E15">
        <w:rPr>
          <w:rFonts w:ascii="Times New Roman" w:eastAsia="Times New Roman" w:hAnsi="Times New Roman" w:cs="Times New Roman"/>
          <w:i/>
          <w:sz w:val="28"/>
          <w:szCs w:val="28"/>
        </w:rPr>
        <w:t xml:space="preserve">(Bằng chữ: </w:t>
      </w:r>
      <w:r w:rsidR="00A96B75" w:rsidRPr="005A2E15">
        <w:rPr>
          <w:rFonts w:ascii="Times New Roman" w:eastAsia="Times New Roman" w:hAnsi="Times New Roman" w:cs="Times New Roman"/>
          <w:i/>
          <w:sz w:val="28"/>
          <w:szCs w:val="28"/>
        </w:rPr>
        <w:t>Một trăm mười tám tỷ, bẩy trăm sáu mươi mốt triệu đồng</w:t>
      </w:r>
      <w:r w:rsidR="00E9240A" w:rsidRPr="005A2E15">
        <w:rPr>
          <w:rFonts w:ascii="Times New Roman" w:eastAsia="Times New Roman" w:hAnsi="Times New Roman" w:cs="Times New Roman"/>
          <w:i/>
          <w:sz w:val="28"/>
          <w:szCs w:val="28"/>
        </w:rPr>
        <w:t>).</w:t>
      </w:r>
    </w:p>
    <w:p w14:paraId="28194D22"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 xml:space="preserve">5. Cơ cấu nguồn </w:t>
      </w:r>
      <w:r w:rsidR="004E6AF1" w:rsidRPr="005A2E15">
        <w:rPr>
          <w:rFonts w:ascii="Times New Roman" w:eastAsia="Times New Roman" w:hAnsi="Times New Roman" w:cs="Times New Roman"/>
          <w:sz w:val="28"/>
          <w:szCs w:val="28"/>
        </w:rPr>
        <w:t>vốn</w:t>
      </w:r>
      <w:r w:rsidRPr="005A2E15">
        <w:rPr>
          <w:rFonts w:ascii="Times New Roman" w:eastAsia="Times New Roman" w:hAnsi="Times New Roman" w:cs="Times New Roman"/>
          <w:sz w:val="28"/>
          <w:szCs w:val="28"/>
        </w:rPr>
        <w:t>:</w:t>
      </w:r>
    </w:p>
    <w:p w14:paraId="6DB0DDDA" w14:textId="77777777" w:rsidR="00155241" w:rsidRPr="005A2E15" w:rsidRDefault="00155241"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 Vốn ngân sách địa phương</w:t>
      </w:r>
      <w:r w:rsidR="00BA1176" w:rsidRPr="005A2E15">
        <w:rPr>
          <w:rFonts w:ascii="Times New Roman" w:eastAsia="Times New Roman" w:hAnsi="Times New Roman" w:cs="Times New Roman"/>
          <w:sz w:val="28"/>
          <w:szCs w:val="28"/>
        </w:rPr>
        <w:t>.</w:t>
      </w:r>
    </w:p>
    <w:p w14:paraId="353BDF7E"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6. Địa điểm thực hiện dự án:</w:t>
      </w:r>
      <w:r w:rsidR="00DA093F" w:rsidRPr="005A2E15">
        <w:rPr>
          <w:rFonts w:ascii="Times New Roman" w:eastAsia="Times New Roman" w:hAnsi="Times New Roman" w:cs="Times New Roman"/>
          <w:sz w:val="28"/>
          <w:szCs w:val="28"/>
        </w:rPr>
        <w:t xml:space="preserve"> </w:t>
      </w:r>
      <w:r w:rsidR="004F4A9B" w:rsidRPr="005A2E15">
        <w:rPr>
          <w:rFonts w:ascii="Times New Roman" w:eastAsia="Times New Roman" w:hAnsi="Times New Roman" w:cs="Times New Roman"/>
          <w:sz w:val="28"/>
          <w:szCs w:val="28"/>
        </w:rPr>
        <w:t xml:space="preserve">xã </w:t>
      </w:r>
      <w:r w:rsidR="00BA1176" w:rsidRPr="005A2E15">
        <w:rPr>
          <w:rFonts w:ascii="Times New Roman" w:eastAsia="Times New Roman" w:hAnsi="Times New Roman" w:cs="Times New Roman"/>
          <w:sz w:val="28"/>
          <w:szCs w:val="28"/>
        </w:rPr>
        <w:t>Na Dương</w:t>
      </w:r>
      <w:r w:rsidR="004F4A9B" w:rsidRPr="005A2E15">
        <w:rPr>
          <w:rFonts w:ascii="Times New Roman" w:eastAsia="Times New Roman" w:hAnsi="Times New Roman" w:cs="Times New Roman"/>
          <w:sz w:val="28"/>
          <w:szCs w:val="28"/>
        </w:rPr>
        <w:t>, tỉnh Lạng Sơn</w:t>
      </w:r>
      <w:r w:rsidR="00DA093F" w:rsidRPr="005A2E15">
        <w:rPr>
          <w:rFonts w:ascii="Times New Roman" w:eastAsia="Times New Roman" w:hAnsi="Times New Roman" w:cs="Times New Roman"/>
          <w:sz w:val="28"/>
          <w:szCs w:val="28"/>
        </w:rPr>
        <w:t>.</w:t>
      </w:r>
    </w:p>
    <w:p w14:paraId="54F9C2CF"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7. Thời gian thực hiện dự án:</w:t>
      </w:r>
      <w:r w:rsidR="00DA093F" w:rsidRPr="005A2E15">
        <w:rPr>
          <w:rFonts w:ascii="Times New Roman" w:eastAsia="Times New Roman" w:hAnsi="Times New Roman" w:cs="Times New Roman"/>
          <w:sz w:val="28"/>
          <w:szCs w:val="28"/>
        </w:rPr>
        <w:t xml:space="preserve"> </w:t>
      </w:r>
    </w:p>
    <w:p w14:paraId="0CB35778" w14:textId="70DF049D" w:rsidR="00052008" w:rsidRPr="00052008" w:rsidRDefault="00052008"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52008">
        <w:rPr>
          <w:rFonts w:ascii="Times New Roman" w:eastAsia="Times New Roman" w:hAnsi="Times New Roman" w:cs="Times New Roman"/>
          <w:bCs/>
          <w:sz w:val="28"/>
          <w:szCs w:val="28"/>
        </w:rPr>
        <w:t xml:space="preserve">- Giai </w:t>
      </w:r>
      <w:r w:rsidR="00BA1176">
        <w:rPr>
          <w:rFonts w:ascii="Times New Roman" w:eastAsia="Times New Roman" w:hAnsi="Times New Roman" w:cs="Times New Roman"/>
          <w:bCs/>
          <w:sz w:val="28"/>
          <w:szCs w:val="28"/>
        </w:rPr>
        <w:t xml:space="preserve">đoạn chuẩn bị dự án: 2025 </w:t>
      </w:r>
      <w:r w:rsidR="00DD76FE">
        <w:rPr>
          <w:rFonts w:ascii="Times New Roman" w:eastAsia="Times New Roman" w:hAnsi="Times New Roman" w:cs="Times New Roman"/>
          <w:bCs/>
          <w:sz w:val="28"/>
          <w:szCs w:val="28"/>
        </w:rPr>
        <w:t>–</w:t>
      </w:r>
      <w:r w:rsidR="00BA1176">
        <w:rPr>
          <w:rFonts w:ascii="Times New Roman" w:eastAsia="Times New Roman" w:hAnsi="Times New Roman" w:cs="Times New Roman"/>
          <w:bCs/>
          <w:sz w:val="28"/>
          <w:szCs w:val="28"/>
        </w:rPr>
        <w:t xml:space="preserve"> 2026</w:t>
      </w:r>
      <w:r w:rsidR="00DD76FE">
        <w:rPr>
          <w:rFonts w:ascii="Times New Roman" w:eastAsia="Times New Roman" w:hAnsi="Times New Roman" w:cs="Times New Roman"/>
          <w:bCs/>
          <w:sz w:val="28"/>
          <w:szCs w:val="28"/>
        </w:rPr>
        <w:t>.</w:t>
      </w:r>
    </w:p>
    <w:p w14:paraId="572F4905" w14:textId="77777777" w:rsidR="00052008" w:rsidRPr="00052008" w:rsidRDefault="00052008"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052008">
        <w:rPr>
          <w:rFonts w:ascii="Times New Roman" w:eastAsia="Times New Roman" w:hAnsi="Times New Roman" w:cs="Times New Roman"/>
          <w:bCs/>
          <w:sz w:val="28"/>
          <w:szCs w:val="28"/>
        </w:rPr>
        <w:t>- Giai đoạn thực hiện dự án: 202</w:t>
      </w:r>
      <w:r w:rsidR="00BA1176">
        <w:rPr>
          <w:rFonts w:ascii="Times New Roman" w:eastAsia="Times New Roman" w:hAnsi="Times New Roman" w:cs="Times New Roman"/>
          <w:bCs/>
          <w:sz w:val="28"/>
          <w:szCs w:val="28"/>
        </w:rPr>
        <w:t>6</w:t>
      </w:r>
      <w:r w:rsidRPr="00052008">
        <w:rPr>
          <w:rFonts w:ascii="Times New Roman" w:eastAsia="Times New Roman" w:hAnsi="Times New Roman" w:cs="Times New Roman"/>
          <w:bCs/>
          <w:sz w:val="28"/>
          <w:szCs w:val="28"/>
        </w:rPr>
        <w:t xml:space="preserve"> – 2028.</w:t>
      </w:r>
    </w:p>
    <w:p w14:paraId="4C112805" w14:textId="77777777" w:rsidR="005B587C" w:rsidRPr="005A2E15"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sz w:val="28"/>
          <w:szCs w:val="28"/>
        </w:rPr>
      </w:pPr>
      <w:r w:rsidRPr="005A2E15">
        <w:rPr>
          <w:rFonts w:ascii="Times New Roman" w:eastAsia="Times New Roman" w:hAnsi="Times New Roman" w:cs="Times New Roman"/>
          <w:sz w:val="28"/>
          <w:szCs w:val="28"/>
        </w:rPr>
        <w:t>8. Tiến độ thực hiện dự án:</w:t>
      </w:r>
    </w:p>
    <w:p w14:paraId="4939348A" w14:textId="77777777" w:rsidR="00DA093F" w:rsidRPr="00D324E3" w:rsidRDefault="00DA093F"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D324E3">
        <w:rPr>
          <w:rFonts w:ascii="Times New Roman" w:eastAsia="Times New Roman" w:hAnsi="Times New Roman" w:cs="Times New Roman"/>
          <w:bCs/>
          <w:sz w:val="28"/>
          <w:szCs w:val="28"/>
        </w:rPr>
        <w:t xml:space="preserve">- Chuẩn bị </w:t>
      </w:r>
      <w:r w:rsidR="00CE2307" w:rsidRPr="00D324E3">
        <w:rPr>
          <w:rFonts w:ascii="Times New Roman" w:eastAsia="Times New Roman" w:hAnsi="Times New Roman" w:cs="Times New Roman"/>
          <w:bCs/>
          <w:sz w:val="28"/>
          <w:szCs w:val="28"/>
        </w:rPr>
        <w:t xml:space="preserve">đầu tư </w:t>
      </w:r>
      <w:r w:rsidRPr="00D324E3">
        <w:rPr>
          <w:rFonts w:ascii="Times New Roman" w:eastAsia="Times New Roman" w:hAnsi="Times New Roman" w:cs="Times New Roman"/>
          <w:bCs/>
          <w:sz w:val="28"/>
          <w:szCs w:val="28"/>
        </w:rPr>
        <w:t xml:space="preserve">dự án: </w:t>
      </w:r>
      <w:r w:rsidR="00994862" w:rsidRPr="00D324E3">
        <w:rPr>
          <w:rFonts w:ascii="Times New Roman" w:eastAsia="Times New Roman" w:hAnsi="Times New Roman" w:cs="Times New Roman"/>
          <w:sz w:val="28"/>
          <w:szCs w:val="28"/>
        </w:rPr>
        <w:t>2025 đến hết Quý II/2026 (thực hiện chuẩn bị phê duyệt chủ trương đầu tư và phê duyệt Báo cáo nghiên cứu khả thi).</w:t>
      </w:r>
    </w:p>
    <w:p w14:paraId="32A15B1D" w14:textId="77777777" w:rsidR="00DA093F" w:rsidRPr="00D324E3" w:rsidRDefault="0099486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D324E3">
        <w:rPr>
          <w:rFonts w:ascii="Times New Roman" w:eastAsia="Times New Roman" w:hAnsi="Times New Roman" w:cs="Times New Roman"/>
          <w:bCs/>
          <w:sz w:val="28"/>
          <w:szCs w:val="28"/>
        </w:rPr>
        <w:t>- Thực hiện đầu tư:</w:t>
      </w:r>
      <w:r w:rsidR="00333E93">
        <w:rPr>
          <w:rFonts w:ascii="Times New Roman" w:eastAsia="Times New Roman" w:hAnsi="Times New Roman" w:cs="Times New Roman"/>
          <w:sz w:val="28"/>
          <w:szCs w:val="28"/>
        </w:rPr>
        <w:t xml:space="preserve"> Quý III/2026 – hết năm 2028</w:t>
      </w:r>
      <w:r w:rsidRPr="00D324E3">
        <w:rPr>
          <w:rFonts w:ascii="Times New Roman" w:eastAsia="Times New Roman" w:hAnsi="Times New Roman" w:cs="Times New Roman"/>
          <w:sz w:val="28"/>
          <w:szCs w:val="28"/>
        </w:rPr>
        <w:t>.</w:t>
      </w:r>
    </w:p>
    <w:p w14:paraId="73313E39" w14:textId="77777777" w:rsidR="005B587C" w:rsidRPr="00D324E3"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
          <w:bCs/>
          <w:sz w:val="28"/>
          <w:szCs w:val="28"/>
        </w:rPr>
      </w:pPr>
      <w:r w:rsidRPr="00D324E3">
        <w:rPr>
          <w:rFonts w:ascii="Times New Roman" w:eastAsia="Times New Roman" w:hAnsi="Times New Roman" w:cs="Times New Roman"/>
          <w:b/>
          <w:bCs/>
          <w:sz w:val="28"/>
          <w:szCs w:val="28"/>
        </w:rPr>
        <w:t xml:space="preserve">Điều 2. </w:t>
      </w:r>
      <w:r w:rsidRPr="005A2E15">
        <w:rPr>
          <w:rFonts w:ascii="Times New Roman" w:eastAsia="Times New Roman" w:hAnsi="Times New Roman" w:cs="Times New Roman"/>
          <w:sz w:val="28"/>
          <w:szCs w:val="28"/>
        </w:rPr>
        <w:t>Tổ chức thực hiện</w:t>
      </w:r>
    </w:p>
    <w:p w14:paraId="432D16FB" w14:textId="214E491F" w:rsidR="00994862" w:rsidRPr="00D324E3" w:rsidRDefault="00994862" w:rsidP="00903B0B">
      <w:pPr>
        <w:widowControl w:val="0"/>
        <w:shd w:val="clear" w:color="auto" w:fill="FFFFFF"/>
        <w:spacing w:before="120" w:after="0" w:line="240" w:lineRule="auto"/>
        <w:ind w:firstLine="720"/>
        <w:jc w:val="both"/>
      </w:pPr>
      <w:r w:rsidRPr="00D324E3">
        <w:rPr>
          <w:rFonts w:ascii="Times New Roman" w:hAnsi="Times New Roman" w:cs="Times New Roman"/>
          <w:sz w:val="28"/>
          <w:szCs w:val="28"/>
        </w:rPr>
        <w:t>Ban Quản lý dự án đầu tư xây dựng tỉnh căn cứ vào chủ trương đầu tư dự</w:t>
      </w:r>
      <w:r w:rsidRPr="00D324E3">
        <w:rPr>
          <w:sz w:val="28"/>
          <w:szCs w:val="28"/>
        </w:rPr>
        <w:br/>
      </w:r>
      <w:r w:rsidRPr="00D324E3">
        <w:rPr>
          <w:rFonts w:ascii="Times New Roman" w:hAnsi="Times New Roman" w:cs="Times New Roman"/>
          <w:sz w:val="28"/>
          <w:szCs w:val="28"/>
        </w:rPr>
        <w:t>án tại Quyết định này phối hợp với các cơ quan, đơn vị liên quan tổ chức thực</w:t>
      </w:r>
      <w:r w:rsidRPr="00D324E3">
        <w:rPr>
          <w:sz w:val="28"/>
          <w:szCs w:val="28"/>
        </w:rPr>
        <w:br/>
      </w:r>
      <w:r w:rsidRPr="00D324E3">
        <w:rPr>
          <w:rFonts w:ascii="Times New Roman" w:hAnsi="Times New Roman" w:cs="Times New Roman"/>
          <w:sz w:val="28"/>
          <w:szCs w:val="28"/>
        </w:rPr>
        <w:t>hiện tiếp các bước theo đúng quy định của Luật Đầu tư công và pháp luật liên</w:t>
      </w:r>
      <w:r w:rsidRPr="00D324E3">
        <w:rPr>
          <w:sz w:val="28"/>
          <w:szCs w:val="28"/>
        </w:rPr>
        <w:br/>
      </w:r>
      <w:r w:rsidRPr="00D324E3">
        <w:rPr>
          <w:rFonts w:ascii="Times New Roman" w:hAnsi="Times New Roman" w:cs="Times New Roman"/>
          <w:sz w:val="28"/>
          <w:szCs w:val="28"/>
        </w:rPr>
        <w:t>quan. Chịu trách nhiệm toàn diện trước pháp luật về tính đầy đủ, hợp lệ, chính</w:t>
      </w:r>
      <w:r w:rsidRPr="00D324E3">
        <w:rPr>
          <w:sz w:val="28"/>
          <w:szCs w:val="28"/>
        </w:rPr>
        <w:br/>
      </w:r>
      <w:r w:rsidRPr="00D324E3">
        <w:rPr>
          <w:rFonts w:ascii="Times New Roman" w:hAnsi="Times New Roman" w:cs="Times New Roman"/>
          <w:sz w:val="28"/>
          <w:szCs w:val="28"/>
        </w:rPr>
        <w:t>xác của hồ sơ, tài liệu, số liệu và các nội dung thẩm định trình UBND tỉnh phê</w:t>
      </w:r>
      <w:r w:rsidRPr="00D324E3">
        <w:rPr>
          <w:sz w:val="28"/>
          <w:szCs w:val="28"/>
        </w:rPr>
        <w:br/>
      </w:r>
      <w:r w:rsidRPr="00D324E3">
        <w:rPr>
          <w:rFonts w:ascii="Times New Roman" w:hAnsi="Times New Roman" w:cs="Times New Roman"/>
          <w:sz w:val="28"/>
          <w:szCs w:val="28"/>
        </w:rPr>
        <w:t>duyệt tại Quyết định này</w:t>
      </w:r>
      <w:r w:rsidR="00DD76FE">
        <w:t>.</w:t>
      </w:r>
    </w:p>
    <w:p w14:paraId="33D761D8" w14:textId="77777777" w:rsidR="005B587C" w:rsidRPr="00D324E3" w:rsidRDefault="005B587C" w:rsidP="00903B0B">
      <w:pPr>
        <w:widowControl w:val="0"/>
        <w:shd w:val="clear" w:color="auto" w:fill="FFFFFF"/>
        <w:spacing w:before="120" w:after="0" w:line="240" w:lineRule="auto"/>
        <w:ind w:firstLine="720"/>
        <w:jc w:val="both"/>
        <w:rPr>
          <w:rFonts w:ascii="Times New Roman" w:eastAsia="Times New Roman" w:hAnsi="Times New Roman" w:cs="Times New Roman"/>
          <w:b/>
          <w:bCs/>
          <w:sz w:val="28"/>
          <w:szCs w:val="28"/>
        </w:rPr>
      </w:pPr>
      <w:r w:rsidRPr="00D324E3">
        <w:rPr>
          <w:rFonts w:ascii="Times New Roman" w:eastAsia="Times New Roman" w:hAnsi="Times New Roman" w:cs="Times New Roman"/>
          <w:b/>
          <w:bCs/>
          <w:sz w:val="28"/>
          <w:szCs w:val="28"/>
        </w:rPr>
        <w:t xml:space="preserve">Điều 3. </w:t>
      </w:r>
      <w:r w:rsidRPr="005A2E15">
        <w:rPr>
          <w:rFonts w:ascii="Times New Roman" w:eastAsia="Times New Roman" w:hAnsi="Times New Roman" w:cs="Times New Roman"/>
          <w:sz w:val="28"/>
          <w:szCs w:val="28"/>
        </w:rPr>
        <w:t>Điều khoản thi hành</w:t>
      </w:r>
    </w:p>
    <w:p w14:paraId="68D159F5" w14:textId="77777777" w:rsidR="00994862" w:rsidRPr="00D324E3" w:rsidRDefault="00994862" w:rsidP="00903B0B">
      <w:pPr>
        <w:widowControl w:val="0"/>
        <w:shd w:val="clear" w:color="auto" w:fill="FFFFFF"/>
        <w:spacing w:before="120" w:after="0" w:line="240" w:lineRule="auto"/>
        <w:ind w:firstLine="720"/>
        <w:jc w:val="both"/>
        <w:rPr>
          <w:rFonts w:ascii="Times New Roman" w:eastAsia="Times New Roman" w:hAnsi="Times New Roman" w:cs="Times New Roman"/>
          <w:bCs/>
          <w:sz w:val="28"/>
          <w:szCs w:val="28"/>
        </w:rPr>
      </w:pPr>
      <w:r w:rsidRPr="00D324E3">
        <w:rPr>
          <w:rFonts w:ascii="Times New Roman" w:eastAsia="Times New Roman" w:hAnsi="Times New Roman" w:cs="Times New Roman"/>
          <w:bCs/>
          <w:sz w:val="28"/>
          <w:szCs w:val="28"/>
        </w:rPr>
        <w:t xml:space="preserve">1. Chánh Văn phòng UBND tỉnh, Giám đốc các Sở: Tài chính, Nông nghiệp và Môi trường, Xây dựng; Giám đốc Kho bạc Nhà nước Khu vực VI; Giám đốc Ban Quản lý dự án đầu tư xây dựng tỉnh; Chủ tịch UBND </w:t>
      </w:r>
      <w:r w:rsidR="001C5D82">
        <w:rPr>
          <w:rFonts w:ascii="Times New Roman" w:eastAsia="Times New Roman" w:hAnsi="Times New Roman" w:cs="Times New Roman"/>
          <w:bCs/>
          <w:sz w:val="28"/>
          <w:szCs w:val="28"/>
        </w:rPr>
        <w:t xml:space="preserve">xã </w:t>
      </w:r>
      <w:r w:rsidR="00BA1176">
        <w:rPr>
          <w:rFonts w:ascii="Times New Roman" w:eastAsia="Times New Roman" w:hAnsi="Times New Roman" w:cs="Times New Roman"/>
          <w:bCs/>
          <w:sz w:val="28"/>
          <w:szCs w:val="28"/>
        </w:rPr>
        <w:t>Na Dương</w:t>
      </w:r>
      <w:r w:rsidRPr="00D324E3">
        <w:rPr>
          <w:rFonts w:ascii="Times New Roman" w:eastAsia="Times New Roman" w:hAnsi="Times New Roman" w:cs="Times New Roman"/>
          <w:bCs/>
          <w:sz w:val="28"/>
          <w:szCs w:val="28"/>
        </w:rPr>
        <w:t xml:space="preserve"> và Thủ trưởng các đơn vị có liên quan chịu trách nhiệm thi hành Quyết </w:t>
      </w:r>
      <w:r w:rsidRPr="00D324E3">
        <w:rPr>
          <w:rFonts w:ascii="Times New Roman" w:eastAsia="Times New Roman" w:hAnsi="Times New Roman" w:cs="Times New Roman"/>
          <w:bCs/>
          <w:sz w:val="28"/>
          <w:szCs w:val="28"/>
        </w:rPr>
        <w:lastRenderedPageBreak/>
        <w:t>định này.</w:t>
      </w:r>
    </w:p>
    <w:p w14:paraId="4274F893" w14:textId="77777777" w:rsidR="005B587C" w:rsidRDefault="00994862" w:rsidP="00DD76FE">
      <w:pPr>
        <w:widowControl w:val="0"/>
        <w:shd w:val="clear" w:color="auto" w:fill="FFFFFF"/>
        <w:spacing w:before="120" w:after="120" w:line="240" w:lineRule="auto"/>
        <w:ind w:firstLine="720"/>
        <w:jc w:val="both"/>
        <w:rPr>
          <w:rFonts w:ascii="Times New Roman" w:eastAsia="Times New Roman" w:hAnsi="Times New Roman" w:cs="Times New Roman"/>
          <w:bCs/>
          <w:sz w:val="28"/>
          <w:szCs w:val="28"/>
        </w:rPr>
      </w:pPr>
      <w:r w:rsidRPr="00D324E3">
        <w:rPr>
          <w:rFonts w:ascii="Times New Roman" w:eastAsia="Times New Roman" w:hAnsi="Times New Roman" w:cs="Times New Roman"/>
          <w:bCs/>
          <w:sz w:val="28"/>
          <w:szCs w:val="28"/>
        </w:rPr>
        <w:t>2. Giao các Sở: Tài chính, Nông nghiệp và Môi trường, Xây dựng theo lĩnh vực chịu trách nhiệm kiểm tra, giám sát việc thực hiện Quyết định này báo cáo UBND tỉnh theo quy định của pháp luật./.</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428"/>
        <w:gridCol w:w="4752"/>
      </w:tblGrid>
      <w:tr w:rsidR="00D324E3" w:rsidRPr="00D324E3" w14:paraId="013CC410" w14:textId="77777777" w:rsidTr="006A04FB">
        <w:trPr>
          <w:tblCellSpacing w:w="0" w:type="dxa"/>
        </w:trPr>
        <w:tc>
          <w:tcPr>
            <w:tcW w:w="4428" w:type="dxa"/>
            <w:shd w:val="clear" w:color="auto" w:fill="FFFFFF"/>
            <w:tcMar>
              <w:top w:w="0" w:type="dxa"/>
              <w:left w:w="108" w:type="dxa"/>
              <w:bottom w:w="0" w:type="dxa"/>
              <w:right w:w="108" w:type="dxa"/>
            </w:tcMar>
            <w:hideMark/>
          </w:tcPr>
          <w:p w14:paraId="1C7100D0" w14:textId="5357E741" w:rsidR="00CF42C5" w:rsidRPr="00D324E3" w:rsidRDefault="00197807"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b/>
                <w:bCs/>
                <w:i/>
                <w:iCs/>
              </w:rPr>
              <w:t>Nơi nhận:</w:t>
            </w:r>
            <w:r w:rsidRPr="00D324E3">
              <w:rPr>
                <w:rFonts w:ascii="Times New Roman" w:eastAsia="Times New Roman" w:hAnsi="Times New Roman" w:cs="Times New Roman"/>
                <w:b/>
                <w:bCs/>
                <w:i/>
                <w:iCs/>
              </w:rPr>
              <w:br/>
            </w:r>
            <w:r w:rsidR="00CF42C5" w:rsidRPr="00D324E3">
              <w:rPr>
                <w:rFonts w:ascii="Times New Roman" w:eastAsia="Times New Roman" w:hAnsi="Times New Roman" w:cs="Times New Roman"/>
              </w:rPr>
              <w:t xml:space="preserve">- </w:t>
            </w:r>
            <w:r w:rsidR="00994862" w:rsidRPr="00D324E3">
              <w:rPr>
                <w:rFonts w:ascii="Times New Roman" w:eastAsia="Times New Roman" w:hAnsi="Times New Roman" w:cs="Times New Roman"/>
              </w:rPr>
              <w:t>Như</w:t>
            </w:r>
            <w:r w:rsidR="00CF42C5" w:rsidRPr="00D324E3">
              <w:rPr>
                <w:rFonts w:ascii="Times New Roman" w:eastAsia="Times New Roman" w:hAnsi="Times New Roman" w:cs="Times New Roman"/>
              </w:rPr>
              <w:t xml:space="preserve"> Điều </w:t>
            </w:r>
            <w:proofErr w:type="gramStart"/>
            <w:r w:rsidR="00CF42C5" w:rsidRPr="00D324E3">
              <w:rPr>
                <w:rFonts w:ascii="Times New Roman" w:eastAsia="Times New Roman" w:hAnsi="Times New Roman" w:cs="Times New Roman"/>
              </w:rPr>
              <w:t>3;</w:t>
            </w:r>
            <w:proofErr w:type="gramEnd"/>
          </w:p>
          <w:p w14:paraId="3638E422" w14:textId="062BDB5C" w:rsidR="00994862" w:rsidRPr="00D324E3"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xml:space="preserve">- Thường trực Tỉnh </w:t>
            </w:r>
            <w:proofErr w:type="gramStart"/>
            <w:r w:rsidR="006A04FB">
              <w:rPr>
                <w:rFonts w:ascii="Times New Roman" w:eastAsia="Times New Roman" w:hAnsi="Times New Roman" w:cs="Times New Roman"/>
              </w:rPr>
              <w:t>ủ</w:t>
            </w:r>
            <w:r w:rsidRPr="00D324E3">
              <w:rPr>
                <w:rFonts w:ascii="Times New Roman" w:eastAsia="Times New Roman" w:hAnsi="Times New Roman" w:cs="Times New Roman"/>
              </w:rPr>
              <w:t>y;</w:t>
            </w:r>
            <w:proofErr w:type="gramEnd"/>
          </w:p>
          <w:p w14:paraId="36BCD5F1" w14:textId="77777777" w:rsidR="00903B0B"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xml:space="preserve">- Thường trực HĐND </w:t>
            </w:r>
            <w:proofErr w:type="gramStart"/>
            <w:r w:rsidRPr="00D324E3">
              <w:rPr>
                <w:rFonts w:ascii="Times New Roman" w:eastAsia="Times New Roman" w:hAnsi="Times New Roman" w:cs="Times New Roman"/>
              </w:rPr>
              <w:t>tỉnh;</w:t>
            </w:r>
            <w:proofErr w:type="gramEnd"/>
          </w:p>
          <w:p w14:paraId="4A502E4A" w14:textId="0E1C9120" w:rsidR="00994862" w:rsidRPr="00D324E3" w:rsidRDefault="00903B0B" w:rsidP="005945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994862" w:rsidRPr="00D324E3">
              <w:rPr>
                <w:rFonts w:ascii="Times New Roman" w:eastAsia="Times New Roman" w:hAnsi="Times New Roman" w:cs="Times New Roman"/>
              </w:rPr>
              <w:t xml:space="preserve">Thường trực Đảng ủy UBND </w:t>
            </w:r>
            <w:proofErr w:type="gramStart"/>
            <w:r w:rsidR="00994862" w:rsidRPr="00D324E3">
              <w:rPr>
                <w:rFonts w:ascii="Times New Roman" w:eastAsia="Times New Roman" w:hAnsi="Times New Roman" w:cs="Times New Roman"/>
              </w:rPr>
              <w:t>tỉnh;</w:t>
            </w:r>
            <w:proofErr w:type="gramEnd"/>
          </w:p>
          <w:p w14:paraId="010CB496" w14:textId="77777777" w:rsidR="00994862" w:rsidRPr="00D324E3"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xml:space="preserve">- Chủ tịch, các Phó Chủ tịch UBND </w:t>
            </w:r>
            <w:proofErr w:type="gramStart"/>
            <w:r w:rsidRPr="00D324E3">
              <w:rPr>
                <w:rFonts w:ascii="Times New Roman" w:eastAsia="Times New Roman" w:hAnsi="Times New Roman" w:cs="Times New Roman"/>
              </w:rPr>
              <w:t>tỉnh;</w:t>
            </w:r>
            <w:proofErr w:type="gramEnd"/>
          </w:p>
          <w:p w14:paraId="5F78A0F4" w14:textId="77777777" w:rsidR="00994862" w:rsidRPr="00D324E3"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Ban Kinh tế - Ngân sách (HĐND tỉnh</w:t>
            </w:r>
            <w:proofErr w:type="gramStart"/>
            <w:r w:rsidRPr="00D324E3">
              <w:rPr>
                <w:rFonts w:ascii="Times New Roman" w:eastAsia="Times New Roman" w:hAnsi="Times New Roman" w:cs="Times New Roman"/>
              </w:rPr>
              <w:t>);</w:t>
            </w:r>
            <w:proofErr w:type="gramEnd"/>
          </w:p>
          <w:p w14:paraId="650E241D" w14:textId="77777777" w:rsidR="00903B0B"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Các PVP UBND tỉnh, các P</w:t>
            </w:r>
            <w:r w:rsidR="00E61C10" w:rsidRPr="00D324E3">
              <w:rPr>
                <w:rFonts w:ascii="Times New Roman" w:eastAsia="Times New Roman" w:hAnsi="Times New Roman" w:cs="Times New Roman"/>
              </w:rPr>
              <w:t>h</w:t>
            </w:r>
            <w:r w:rsidRPr="00D324E3">
              <w:rPr>
                <w:rFonts w:ascii="Times New Roman" w:eastAsia="Times New Roman" w:hAnsi="Times New Roman" w:cs="Times New Roman"/>
              </w:rPr>
              <w:t xml:space="preserve">òng CM, </w:t>
            </w:r>
          </w:p>
          <w:p w14:paraId="31C38EE7" w14:textId="25827F5F" w:rsidR="00994862" w:rsidRPr="00D324E3" w:rsidRDefault="00903B0B" w:rsidP="005945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994862" w:rsidRPr="00D324E3">
              <w:rPr>
                <w:rFonts w:ascii="Times New Roman" w:eastAsia="Times New Roman" w:hAnsi="Times New Roman" w:cs="Times New Roman"/>
              </w:rPr>
              <w:t xml:space="preserve">Trung tâm Thông </w:t>
            </w:r>
            <w:proofErr w:type="gramStart"/>
            <w:r w:rsidR="00994862" w:rsidRPr="00D324E3">
              <w:rPr>
                <w:rFonts w:ascii="Times New Roman" w:eastAsia="Times New Roman" w:hAnsi="Times New Roman" w:cs="Times New Roman"/>
              </w:rPr>
              <w:t>tin;</w:t>
            </w:r>
            <w:proofErr w:type="gramEnd"/>
          </w:p>
          <w:p w14:paraId="364E0631" w14:textId="57C08A79" w:rsidR="00994862" w:rsidRPr="00D324E3" w:rsidRDefault="00994862" w:rsidP="00594568">
            <w:pPr>
              <w:spacing w:after="0" w:line="240" w:lineRule="auto"/>
              <w:rPr>
                <w:rFonts w:ascii="Times New Roman" w:eastAsia="Times New Roman" w:hAnsi="Times New Roman" w:cs="Times New Roman"/>
              </w:rPr>
            </w:pPr>
            <w:r w:rsidRPr="00D324E3">
              <w:rPr>
                <w:rFonts w:ascii="Times New Roman" w:eastAsia="Times New Roman" w:hAnsi="Times New Roman" w:cs="Times New Roman"/>
              </w:rPr>
              <w:t>- Lưu: VT, KTCN</w:t>
            </w:r>
            <w:r w:rsidRPr="00D324E3">
              <w:rPr>
                <w:rFonts w:ascii="Times New Roman" w:eastAsia="Times New Roman" w:hAnsi="Times New Roman" w:cs="Times New Roman"/>
                <w:sz w:val="16"/>
              </w:rPr>
              <w:t xml:space="preserve"> (</w:t>
            </w:r>
            <w:r w:rsidR="00903B0B">
              <w:rPr>
                <w:rFonts w:ascii="Times New Roman" w:eastAsia="Times New Roman" w:hAnsi="Times New Roman" w:cs="Times New Roman"/>
                <w:sz w:val="16"/>
              </w:rPr>
              <w:t>HVTr).</w:t>
            </w:r>
          </w:p>
          <w:p w14:paraId="6A504A35" w14:textId="77777777" w:rsidR="00994862" w:rsidRPr="00D324E3" w:rsidRDefault="00994862" w:rsidP="00594568">
            <w:pPr>
              <w:spacing w:after="0" w:line="240" w:lineRule="auto"/>
              <w:rPr>
                <w:rFonts w:ascii="Times New Roman" w:eastAsia="Times New Roman" w:hAnsi="Times New Roman" w:cs="Times New Roman"/>
              </w:rPr>
            </w:pPr>
          </w:p>
          <w:p w14:paraId="253BCD3D" w14:textId="77777777" w:rsidR="00197807" w:rsidRPr="00D324E3" w:rsidRDefault="00197807" w:rsidP="00FA4637">
            <w:pPr>
              <w:spacing w:after="0" w:line="240" w:lineRule="auto"/>
              <w:rPr>
                <w:rFonts w:ascii="Times New Roman" w:eastAsia="Times New Roman" w:hAnsi="Times New Roman" w:cs="Times New Roman"/>
              </w:rPr>
            </w:pPr>
          </w:p>
        </w:tc>
        <w:tc>
          <w:tcPr>
            <w:tcW w:w="4752" w:type="dxa"/>
            <w:shd w:val="clear" w:color="auto" w:fill="FFFFFF"/>
            <w:tcMar>
              <w:top w:w="0" w:type="dxa"/>
              <w:left w:w="108" w:type="dxa"/>
              <w:bottom w:w="0" w:type="dxa"/>
              <w:right w:w="108" w:type="dxa"/>
            </w:tcMar>
            <w:hideMark/>
          </w:tcPr>
          <w:p w14:paraId="023D6BEA" w14:textId="77777777" w:rsidR="00994862" w:rsidRPr="006A04FB" w:rsidRDefault="00994862" w:rsidP="00903B0B">
            <w:pPr>
              <w:spacing w:after="0" w:line="240" w:lineRule="auto"/>
              <w:jc w:val="center"/>
              <w:rPr>
                <w:rFonts w:ascii="Times New Roman" w:eastAsia="Times New Roman" w:hAnsi="Times New Roman" w:cs="Times New Roman"/>
                <w:b/>
                <w:bCs/>
                <w:sz w:val="26"/>
                <w:szCs w:val="26"/>
              </w:rPr>
            </w:pPr>
            <w:r w:rsidRPr="006A04FB">
              <w:rPr>
                <w:rFonts w:ascii="Times New Roman" w:eastAsia="Times New Roman" w:hAnsi="Times New Roman" w:cs="Times New Roman"/>
                <w:b/>
                <w:bCs/>
                <w:sz w:val="26"/>
                <w:szCs w:val="26"/>
              </w:rPr>
              <w:t>TM. ỦY BAN NHÂN DÂN</w:t>
            </w:r>
          </w:p>
          <w:p w14:paraId="051E85EA" w14:textId="77777777" w:rsidR="00903B0B" w:rsidRDefault="00EA5F55" w:rsidP="00903B0B">
            <w:pPr>
              <w:spacing w:after="0" w:line="240" w:lineRule="auto"/>
              <w:jc w:val="center"/>
              <w:rPr>
                <w:rFonts w:ascii="Times New Roman" w:eastAsia="Times New Roman" w:hAnsi="Times New Roman" w:cs="Times New Roman"/>
                <w:b/>
                <w:bCs/>
                <w:sz w:val="28"/>
                <w:szCs w:val="28"/>
              </w:rPr>
            </w:pPr>
            <w:r w:rsidRPr="006A04FB">
              <w:rPr>
                <w:rFonts w:ascii="Times New Roman" w:eastAsia="Times New Roman" w:hAnsi="Times New Roman" w:cs="Times New Roman"/>
                <w:b/>
                <w:bCs/>
                <w:sz w:val="26"/>
                <w:szCs w:val="26"/>
              </w:rPr>
              <w:t>KT.</w:t>
            </w:r>
            <w:r w:rsidR="00464B05" w:rsidRPr="006A04FB">
              <w:rPr>
                <w:rFonts w:ascii="Times New Roman" w:eastAsia="Times New Roman" w:hAnsi="Times New Roman" w:cs="Times New Roman"/>
                <w:b/>
                <w:bCs/>
                <w:sz w:val="26"/>
                <w:szCs w:val="26"/>
              </w:rPr>
              <w:t xml:space="preserve"> </w:t>
            </w:r>
            <w:r w:rsidR="00CF42C5" w:rsidRPr="006A04FB">
              <w:rPr>
                <w:rFonts w:ascii="Times New Roman" w:eastAsia="Times New Roman" w:hAnsi="Times New Roman" w:cs="Times New Roman"/>
                <w:b/>
                <w:bCs/>
                <w:sz w:val="26"/>
                <w:szCs w:val="26"/>
              </w:rPr>
              <w:t>CHỦ TỊCH</w:t>
            </w:r>
            <w:r w:rsidR="00197807" w:rsidRPr="006A04FB">
              <w:rPr>
                <w:rFonts w:ascii="Times New Roman" w:eastAsia="Times New Roman" w:hAnsi="Times New Roman" w:cs="Times New Roman"/>
                <w:b/>
                <w:bCs/>
                <w:sz w:val="26"/>
                <w:szCs w:val="26"/>
              </w:rPr>
              <w:br/>
            </w:r>
            <w:r w:rsidRPr="006A04FB">
              <w:rPr>
                <w:rFonts w:ascii="Times New Roman" w:eastAsia="Times New Roman" w:hAnsi="Times New Roman" w:cs="Times New Roman"/>
                <w:b/>
                <w:bCs/>
                <w:sz w:val="26"/>
                <w:szCs w:val="26"/>
              </w:rPr>
              <w:t>PHÓ CHỦ TỊCH</w:t>
            </w:r>
            <w:r w:rsidR="00197807" w:rsidRPr="00D324E3">
              <w:rPr>
                <w:rFonts w:ascii="Times New Roman" w:eastAsia="Times New Roman" w:hAnsi="Times New Roman" w:cs="Times New Roman"/>
                <w:b/>
                <w:bCs/>
                <w:sz w:val="28"/>
                <w:szCs w:val="28"/>
              </w:rPr>
              <w:br/>
            </w:r>
          </w:p>
          <w:p w14:paraId="57D36915" w14:textId="77777777" w:rsidR="00903B0B" w:rsidRDefault="00903B0B" w:rsidP="00903B0B">
            <w:pPr>
              <w:spacing w:after="0" w:line="240" w:lineRule="auto"/>
              <w:jc w:val="center"/>
              <w:rPr>
                <w:rFonts w:ascii="Times New Roman" w:eastAsia="Times New Roman" w:hAnsi="Times New Roman" w:cs="Times New Roman"/>
                <w:b/>
                <w:bCs/>
                <w:sz w:val="28"/>
                <w:szCs w:val="28"/>
              </w:rPr>
            </w:pPr>
          </w:p>
          <w:p w14:paraId="3455B2B6" w14:textId="77777777" w:rsidR="00903B0B" w:rsidRDefault="00903B0B" w:rsidP="00903B0B">
            <w:pPr>
              <w:spacing w:after="0" w:line="240" w:lineRule="auto"/>
              <w:jc w:val="center"/>
              <w:rPr>
                <w:rFonts w:ascii="Times New Roman" w:eastAsia="Times New Roman" w:hAnsi="Times New Roman" w:cs="Times New Roman"/>
                <w:b/>
                <w:bCs/>
                <w:sz w:val="28"/>
                <w:szCs w:val="28"/>
              </w:rPr>
            </w:pPr>
          </w:p>
          <w:p w14:paraId="13237AF1" w14:textId="77777777" w:rsidR="00903B0B" w:rsidRDefault="00903B0B" w:rsidP="00903B0B">
            <w:pPr>
              <w:spacing w:after="0" w:line="240" w:lineRule="auto"/>
              <w:jc w:val="center"/>
              <w:rPr>
                <w:rFonts w:ascii="Times New Roman" w:eastAsia="Times New Roman" w:hAnsi="Times New Roman" w:cs="Times New Roman"/>
                <w:b/>
                <w:bCs/>
                <w:sz w:val="28"/>
                <w:szCs w:val="28"/>
              </w:rPr>
            </w:pPr>
          </w:p>
          <w:p w14:paraId="7C1AEE6A" w14:textId="77777777" w:rsidR="00903B0B" w:rsidRDefault="00903B0B" w:rsidP="00903B0B">
            <w:pPr>
              <w:spacing w:after="0" w:line="240" w:lineRule="auto"/>
              <w:jc w:val="center"/>
              <w:rPr>
                <w:rFonts w:ascii="Times New Roman" w:eastAsia="Times New Roman" w:hAnsi="Times New Roman" w:cs="Times New Roman"/>
                <w:b/>
                <w:bCs/>
                <w:sz w:val="28"/>
                <w:szCs w:val="28"/>
              </w:rPr>
            </w:pPr>
          </w:p>
          <w:p w14:paraId="09619FD1" w14:textId="6E3CA277" w:rsidR="00197807" w:rsidRPr="00D324E3" w:rsidRDefault="00903B0B" w:rsidP="00903B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Đinh Hữu Học</w:t>
            </w:r>
          </w:p>
        </w:tc>
      </w:tr>
    </w:tbl>
    <w:p w14:paraId="133A4796" w14:textId="77777777" w:rsidR="003B001F" w:rsidRPr="006073FE" w:rsidRDefault="003B001F" w:rsidP="00CF42C5">
      <w:pPr>
        <w:jc w:val="center"/>
        <w:rPr>
          <w:rFonts w:ascii="Times New Roman" w:hAnsi="Times New Roman" w:cs="Times New Roman"/>
          <w:sz w:val="28"/>
          <w:szCs w:val="28"/>
        </w:rPr>
      </w:pPr>
    </w:p>
    <w:sectPr w:rsidR="003B001F" w:rsidRPr="006073FE" w:rsidSect="00903B0B">
      <w:headerReference w:type="default" r:id="rId7"/>
      <w:pgSz w:w="11907" w:h="16840" w:code="9"/>
      <w:pgMar w:top="1134" w:right="1134" w:bottom="1134" w:left="1701"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E649" w14:textId="77777777" w:rsidR="00570C26" w:rsidRDefault="00570C26" w:rsidP="00903B0B">
      <w:pPr>
        <w:spacing w:after="0" w:line="240" w:lineRule="auto"/>
      </w:pPr>
      <w:r>
        <w:separator/>
      </w:r>
    </w:p>
  </w:endnote>
  <w:endnote w:type="continuationSeparator" w:id="0">
    <w:p w14:paraId="16CE4B8A" w14:textId="77777777" w:rsidR="00570C26" w:rsidRDefault="00570C26" w:rsidP="00903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5231" w14:textId="77777777" w:rsidR="00570C26" w:rsidRDefault="00570C26" w:rsidP="00903B0B">
      <w:pPr>
        <w:spacing w:after="0" w:line="240" w:lineRule="auto"/>
      </w:pPr>
      <w:r>
        <w:separator/>
      </w:r>
    </w:p>
  </w:footnote>
  <w:footnote w:type="continuationSeparator" w:id="0">
    <w:p w14:paraId="7F5A53FD" w14:textId="77777777" w:rsidR="00570C26" w:rsidRDefault="00570C26" w:rsidP="00903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491996530"/>
      <w:docPartObj>
        <w:docPartGallery w:val="Page Numbers (Top of Page)"/>
        <w:docPartUnique/>
      </w:docPartObj>
    </w:sdtPr>
    <w:sdtEndPr>
      <w:rPr>
        <w:rFonts w:ascii="Times New Roman" w:hAnsi="Times New Roman" w:cs="Times New Roman"/>
        <w:noProof/>
      </w:rPr>
    </w:sdtEndPr>
    <w:sdtContent>
      <w:p w14:paraId="686DF45B" w14:textId="1B91D381" w:rsidR="00903B0B" w:rsidRPr="00DD76FE" w:rsidRDefault="00903B0B">
        <w:pPr>
          <w:pStyle w:val="Header"/>
          <w:jc w:val="center"/>
          <w:rPr>
            <w:rFonts w:ascii="Times New Roman" w:hAnsi="Times New Roman" w:cs="Times New Roman"/>
            <w:sz w:val="28"/>
            <w:szCs w:val="28"/>
          </w:rPr>
        </w:pPr>
        <w:r w:rsidRPr="00DD76FE">
          <w:rPr>
            <w:rFonts w:ascii="Times New Roman" w:hAnsi="Times New Roman" w:cs="Times New Roman"/>
            <w:sz w:val="28"/>
            <w:szCs w:val="28"/>
          </w:rPr>
          <w:fldChar w:fldCharType="begin"/>
        </w:r>
        <w:r w:rsidRPr="00DD76FE">
          <w:rPr>
            <w:rFonts w:ascii="Times New Roman" w:hAnsi="Times New Roman" w:cs="Times New Roman"/>
            <w:sz w:val="28"/>
            <w:szCs w:val="28"/>
          </w:rPr>
          <w:instrText xml:space="preserve"> PAGE   \* MERGEFORMAT </w:instrText>
        </w:r>
        <w:r w:rsidRPr="00DD76FE">
          <w:rPr>
            <w:rFonts w:ascii="Times New Roman" w:hAnsi="Times New Roman" w:cs="Times New Roman"/>
            <w:sz w:val="28"/>
            <w:szCs w:val="28"/>
          </w:rPr>
          <w:fldChar w:fldCharType="separate"/>
        </w:r>
        <w:r w:rsidRPr="00DD76FE">
          <w:rPr>
            <w:rFonts w:ascii="Times New Roman" w:hAnsi="Times New Roman" w:cs="Times New Roman"/>
            <w:noProof/>
            <w:sz w:val="28"/>
            <w:szCs w:val="28"/>
          </w:rPr>
          <w:t>2</w:t>
        </w:r>
        <w:r w:rsidRPr="00DD76FE">
          <w:rPr>
            <w:rFonts w:ascii="Times New Roman" w:hAnsi="Times New Roman" w:cs="Times New Roman"/>
            <w:noProof/>
            <w:sz w:val="28"/>
            <w:szCs w:val="28"/>
          </w:rPr>
          <w:fldChar w:fldCharType="end"/>
        </w:r>
      </w:p>
    </w:sdtContent>
  </w:sdt>
  <w:p w14:paraId="0C4B43EC" w14:textId="77777777" w:rsidR="00903B0B" w:rsidRDefault="00903B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807"/>
    <w:rsid w:val="000005FD"/>
    <w:rsid w:val="00000AFC"/>
    <w:rsid w:val="00002A15"/>
    <w:rsid w:val="00002D96"/>
    <w:rsid w:val="0000417B"/>
    <w:rsid w:val="00005026"/>
    <w:rsid w:val="00014EF1"/>
    <w:rsid w:val="00020FD2"/>
    <w:rsid w:val="000261B0"/>
    <w:rsid w:val="00027B56"/>
    <w:rsid w:val="00045613"/>
    <w:rsid w:val="00052008"/>
    <w:rsid w:val="00053CA1"/>
    <w:rsid w:val="000653D7"/>
    <w:rsid w:val="00070DC8"/>
    <w:rsid w:val="00077D60"/>
    <w:rsid w:val="00081727"/>
    <w:rsid w:val="00081AAF"/>
    <w:rsid w:val="000A0B8F"/>
    <w:rsid w:val="000C423A"/>
    <w:rsid w:val="000E0E70"/>
    <w:rsid w:val="000E5635"/>
    <w:rsid w:val="000F41EA"/>
    <w:rsid w:val="00104DAB"/>
    <w:rsid w:val="001200E1"/>
    <w:rsid w:val="00122E03"/>
    <w:rsid w:val="001336C5"/>
    <w:rsid w:val="001357E4"/>
    <w:rsid w:val="00140A79"/>
    <w:rsid w:val="0015304C"/>
    <w:rsid w:val="00154121"/>
    <w:rsid w:val="00155241"/>
    <w:rsid w:val="00174EFB"/>
    <w:rsid w:val="00190906"/>
    <w:rsid w:val="00197807"/>
    <w:rsid w:val="001A5264"/>
    <w:rsid w:val="001B38B3"/>
    <w:rsid w:val="001C5D82"/>
    <w:rsid w:val="001C7677"/>
    <w:rsid w:val="001C7CDD"/>
    <w:rsid w:val="001D5AD0"/>
    <w:rsid w:val="001D6BD9"/>
    <w:rsid w:val="001E53BE"/>
    <w:rsid w:val="00204CEC"/>
    <w:rsid w:val="00212D35"/>
    <w:rsid w:val="002153BF"/>
    <w:rsid w:val="00216CB3"/>
    <w:rsid w:val="00231636"/>
    <w:rsid w:val="0023201D"/>
    <w:rsid w:val="002330DF"/>
    <w:rsid w:val="00234CEB"/>
    <w:rsid w:val="00241F1D"/>
    <w:rsid w:val="00247212"/>
    <w:rsid w:val="00252E70"/>
    <w:rsid w:val="0025661E"/>
    <w:rsid w:val="00256F29"/>
    <w:rsid w:val="0026013D"/>
    <w:rsid w:val="0026488E"/>
    <w:rsid w:val="002678FB"/>
    <w:rsid w:val="00290D6F"/>
    <w:rsid w:val="002A4CC1"/>
    <w:rsid w:val="002B24BD"/>
    <w:rsid w:val="002B5607"/>
    <w:rsid w:val="002C42EA"/>
    <w:rsid w:val="002E61ED"/>
    <w:rsid w:val="00321F81"/>
    <w:rsid w:val="00333E93"/>
    <w:rsid w:val="003417E3"/>
    <w:rsid w:val="00353074"/>
    <w:rsid w:val="0036204A"/>
    <w:rsid w:val="0037689F"/>
    <w:rsid w:val="00385314"/>
    <w:rsid w:val="003A2185"/>
    <w:rsid w:val="003A28DF"/>
    <w:rsid w:val="003B001F"/>
    <w:rsid w:val="003B5795"/>
    <w:rsid w:val="003C3208"/>
    <w:rsid w:val="003C5E51"/>
    <w:rsid w:val="003D2894"/>
    <w:rsid w:val="003D3A03"/>
    <w:rsid w:val="003E12CD"/>
    <w:rsid w:val="003E19B4"/>
    <w:rsid w:val="00413FB6"/>
    <w:rsid w:val="00414406"/>
    <w:rsid w:val="00420902"/>
    <w:rsid w:val="00434BBD"/>
    <w:rsid w:val="004456AA"/>
    <w:rsid w:val="004474A7"/>
    <w:rsid w:val="00450A89"/>
    <w:rsid w:val="004577CC"/>
    <w:rsid w:val="004630F3"/>
    <w:rsid w:val="0046399A"/>
    <w:rsid w:val="00464B05"/>
    <w:rsid w:val="00471205"/>
    <w:rsid w:val="00474493"/>
    <w:rsid w:val="004913C3"/>
    <w:rsid w:val="004977E3"/>
    <w:rsid w:val="004A57EB"/>
    <w:rsid w:val="004B4F22"/>
    <w:rsid w:val="004B611E"/>
    <w:rsid w:val="004B67A3"/>
    <w:rsid w:val="004C3082"/>
    <w:rsid w:val="004C7097"/>
    <w:rsid w:val="004D2E79"/>
    <w:rsid w:val="004D533E"/>
    <w:rsid w:val="004E2860"/>
    <w:rsid w:val="004E2AF9"/>
    <w:rsid w:val="004E6AF1"/>
    <w:rsid w:val="004F4A9B"/>
    <w:rsid w:val="004F4C68"/>
    <w:rsid w:val="005277BF"/>
    <w:rsid w:val="00536481"/>
    <w:rsid w:val="005421B1"/>
    <w:rsid w:val="00551D8D"/>
    <w:rsid w:val="005600C7"/>
    <w:rsid w:val="00570C26"/>
    <w:rsid w:val="00574801"/>
    <w:rsid w:val="005833E5"/>
    <w:rsid w:val="00583C20"/>
    <w:rsid w:val="00594568"/>
    <w:rsid w:val="005A2051"/>
    <w:rsid w:val="005A2E15"/>
    <w:rsid w:val="005A7B3C"/>
    <w:rsid w:val="005B587C"/>
    <w:rsid w:val="005C064C"/>
    <w:rsid w:val="005D30FE"/>
    <w:rsid w:val="005D3D53"/>
    <w:rsid w:val="005D3EBE"/>
    <w:rsid w:val="005D5523"/>
    <w:rsid w:val="005D71C4"/>
    <w:rsid w:val="005E2092"/>
    <w:rsid w:val="005E76EC"/>
    <w:rsid w:val="005F1A59"/>
    <w:rsid w:val="0060018F"/>
    <w:rsid w:val="00606E6E"/>
    <w:rsid w:val="006073FE"/>
    <w:rsid w:val="006244B0"/>
    <w:rsid w:val="0062454C"/>
    <w:rsid w:val="00627EED"/>
    <w:rsid w:val="00646F12"/>
    <w:rsid w:val="006511BE"/>
    <w:rsid w:val="00671F0E"/>
    <w:rsid w:val="00677F41"/>
    <w:rsid w:val="006808A0"/>
    <w:rsid w:val="00680A5A"/>
    <w:rsid w:val="006828FF"/>
    <w:rsid w:val="006A04FB"/>
    <w:rsid w:val="006B1002"/>
    <w:rsid w:val="006C2BAC"/>
    <w:rsid w:val="006C62A9"/>
    <w:rsid w:val="006C6F9D"/>
    <w:rsid w:val="006D0297"/>
    <w:rsid w:val="006D1DCA"/>
    <w:rsid w:val="006F4811"/>
    <w:rsid w:val="006F634F"/>
    <w:rsid w:val="007206E4"/>
    <w:rsid w:val="00722E26"/>
    <w:rsid w:val="00734FBD"/>
    <w:rsid w:val="00741067"/>
    <w:rsid w:val="007456B6"/>
    <w:rsid w:val="00745888"/>
    <w:rsid w:val="00747065"/>
    <w:rsid w:val="00753F18"/>
    <w:rsid w:val="00754DE0"/>
    <w:rsid w:val="00763CEC"/>
    <w:rsid w:val="007826DF"/>
    <w:rsid w:val="00790D6B"/>
    <w:rsid w:val="007A3AA8"/>
    <w:rsid w:val="007A76E9"/>
    <w:rsid w:val="007B2269"/>
    <w:rsid w:val="007C4AAB"/>
    <w:rsid w:val="007D281E"/>
    <w:rsid w:val="007D5A79"/>
    <w:rsid w:val="007E6E10"/>
    <w:rsid w:val="007F642D"/>
    <w:rsid w:val="00800E28"/>
    <w:rsid w:val="0080252F"/>
    <w:rsid w:val="00805702"/>
    <w:rsid w:val="00811550"/>
    <w:rsid w:val="00813F6A"/>
    <w:rsid w:val="00816007"/>
    <w:rsid w:val="0082260D"/>
    <w:rsid w:val="008276A5"/>
    <w:rsid w:val="00832316"/>
    <w:rsid w:val="00842212"/>
    <w:rsid w:val="00843AA3"/>
    <w:rsid w:val="00847C30"/>
    <w:rsid w:val="00856EEB"/>
    <w:rsid w:val="00886B19"/>
    <w:rsid w:val="00894E20"/>
    <w:rsid w:val="008A3E5A"/>
    <w:rsid w:val="008C2BE2"/>
    <w:rsid w:val="008C5965"/>
    <w:rsid w:val="008E431B"/>
    <w:rsid w:val="008F4B4F"/>
    <w:rsid w:val="00900F7D"/>
    <w:rsid w:val="00903B0B"/>
    <w:rsid w:val="00910539"/>
    <w:rsid w:val="009206C3"/>
    <w:rsid w:val="00921D34"/>
    <w:rsid w:val="00922B28"/>
    <w:rsid w:val="009376C2"/>
    <w:rsid w:val="009456B1"/>
    <w:rsid w:val="00961833"/>
    <w:rsid w:val="00961EE4"/>
    <w:rsid w:val="00972726"/>
    <w:rsid w:val="00974917"/>
    <w:rsid w:val="00985AE7"/>
    <w:rsid w:val="00987C57"/>
    <w:rsid w:val="009904A0"/>
    <w:rsid w:val="00994862"/>
    <w:rsid w:val="009963CA"/>
    <w:rsid w:val="009E58B1"/>
    <w:rsid w:val="009F0628"/>
    <w:rsid w:val="009F0BFD"/>
    <w:rsid w:val="009F5A7A"/>
    <w:rsid w:val="00A05BE2"/>
    <w:rsid w:val="00A20591"/>
    <w:rsid w:val="00A20FA6"/>
    <w:rsid w:val="00A21D13"/>
    <w:rsid w:val="00A23848"/>
    <w:rsid w:val="00A25C5A"/>
    <w:rsid w:val="00A276D3"/>
    <w:rsid w:val="00A34438"/>
    <w:rsid w:val="00A37326"/>
    <w:rsid w:val="00A374FD"/>
    <w:rsid w:val="00A458DB"/>
    <w:rsid w:val="00A46D77"/>
    <w:rsid w:val="00A56B5F"/>
    <w:rsid w:val="00A64ED2"/>
    <w:rsid w:val="00A85A33"/>
    <w:rsid w:val="00A96B75"/>
    <w:rsid w:val="00AA204A"/>
    <w:rsid w:val="00AA2B25"/>
    <w:rsid w:val="00AA4E19"/>
    <w:rsid w:val="00AB163F"/>
    <w:rsid w:val="00AB2D4F"/>
    <w:rsid w:val="00AB2E88"/>
    <w:rsid w:val="00AC0934"/>
    <w:rsid w:val="00AC0B9F"/>
    <w:rsid w:val="00AC3416"/>
    <w:rsid w:val="00AC5EFD"/>
    <w:rsid w:val="00AC753D"/>
    <w:rsid w:val="00AD3FA6"/>
    <w:rsid w:val="00AF5264"/>
    <w:rsid w:val="00B041FE"/>
    <w:rsid w:val="00B1429C"/>
    <w:rsid w:val="00B23CB8"/>
    <w:rsid w:val="00B30F24"/>
    <w:rsid w:val="00B36F72"/>
    <w:rsid w:val="00B3726D"/>
    <w:rsid w:val="00B50134"/>
    <w:rsid w:val="00B521A0"/>
    <w:rsid w:val="00B76F3C"/>
    <w:rsid w:val="00B805AF"/>
    <w:rsid w:val="00B814A3"/>
    <w:rsid w:val="00B832B6"/>
    <w:rsid w:val="00B92917"/>
    <w:rsid w:val="00B97CDC"/>
    <w:rsid w:val="00BA1176"/>
    <w:rsid w:val="00BA1428"/>
    <w:rsid w:val="00BA3E0B"/>
    <w:rsid w:val="00BB758D"/>
    <w:rsid w:val="00BC4EA3"/>
    <w:rsid w:val="00BC6AA3"/>
    <w:rsid w:val="00BD0525"/>
    <w:rsid w:val="00BE30D7"/>
    <w:rsid w:val="00BF1120"/>
    <w:rsid w:val="00BF4006"/>
    <w:rsid w:val="00BF5FA2"/>
    <w:rsid w:val="00C00D3D"/>
    <w:rsid w:val="00C0281B"/>
    <w:rsid w:val="00C05A3F"/>
    <w:rsid w:val="00C07328"/>
    <w:rsid w:val="00C14DAC"/>
    <w:rsid w:val="00C51B62"/>
    <w:rsid w:val="00C6070B"/>
    <w:rsid w:val="00C643AC"/>
    <w:rsid w:val="00C71F8B"/>
    <w:rsid w:val="00C77AAA"/>
    <w:rsid w:val="00C905B6"/>
    <w:rsid w:val="00C90901"/>
    <w:rsid w:val="00CA18A2"/>
    <w:rsid w:val="00CA65F4"/>
    <w:rsid w:val="00CA7D34"/>
    <w:rsid w:val="00CB1573"/>
    <w:rsid w:val="00CB15C0"/>
    <w:rsid w:val="00CB18CA"/>
    <w:rsid w:val="00CB233A"/>
    <w:rsid w:val="00CD0BF2"/>
    <w:rsid w:val="00CD39A4"/>
    <w:rsid w:val="00CE2307"/>
    <w:rsid w:val="00CF42C5"/>
    <w:rsid w:val="00D01E0D"/>
    <w:rsid w:val="00D15BF0"/>
    <w:rsid w:val="00D324E3"/>
    <w:rsid w:val="00D33A9E"/>
    <w:rsid w:val="00D41331"/>
    <w:rsid w:val="00D44CAD"/>
    <w:rsid w:val="00D4646E"/>
    <w:rsid w:val="00D47D7B"/>
    <w:rsid w:val="00D508C8"/>
    <w:rsid w:val="00D63476"/>
    <w:rsid w:val="00D92A7F"/>
    <w:rsid w:val="00D92DFF"/>
    <w:rsid w:val="00D948D0"/>
    <w:rsid w:val="00DA093F"/>
    <w:rsid w:val="00DA6D89"/>
    <w:rsid w:val="00DB2CFC"/>
    <w:rsid w:val="00DB2E69"/>
    <w:rsid w:val="00DC1236"/>
    <w:rsid w:val="00DD1414"/>
    <w:rsid w:val="00DD40B6"/>
    <w:rsid w:val="00DD415D"/>
    <w:rsid w:val="00DD76FE"/>
    <w:rsid w:val="00DE25DA"/>
    <w:rsid w:val="00DE30CC"/>
    <w:rsid w:val="00DE3705"/>
    <w:rsid w:val="00DE4647"/>
    <w:rsid w:val="00DE6735"/>
    <w:rsid w:val="00DF0246"/>
    <w:rsid w:val="00DF07D6"/>
    <w:rsid w:val="00E114FB"/>
    <w:rsid w:val="00E17EE8"/>
    <w:rsid w:val="00E272BF"/>
    <w:rsid w:val="00E3339A"/>
    <w:rsid w:val="00E40880"/>
    <w:rsid w:val="00E4130D"/>
    <w:rsid w:val="00E52C85"/>
    <w:rsid w:val="00E56264"/>
    <w:rsid w:val="00E603F0"/>
    <w:rsid w:val="00E615FC"/>
    <w:rsid w:val="00E61C10"/>
    <w:rsid w:val="00E72314"/>
    <w:rsid w:val="00E81938"/>
    <w:rsid w:val="00E82111"/>
    <w:rsid w:val="00E91091"/>
    <w:rsid w:val="00E9240A"/>
    <w:rsid w:val="00EA5F55"/>
    <w:rsid w:val="00EB3912"/>
    <w:rsid w:val="00EB3B09"/>
    <w:rsid w:val="00EB7D69"/>
    <w:rsid w:val="00EC2121"/>
    <w:rsid w:val="00EC427E"/>
    <w:rsid w:val="00EC4B53"/>
    <w:rsid w:val="00EC6CC9"/>
    <w:rsid w:val="00ED46F8"/>
    <w:rsid w:val="00EE2BEE"/>
    <w:rsid w:val="00EE37C9"/>
    <w:rsid w:val="00EE5DA0"/>
    <w:rsid w:val="00F006C8"/>
    <w:rsid w:val="00F041E7"/>
    <w:rsid w:val="00F04C46"/>
    <w:rsid w:val="00F226E3"/>
    <w:rsid w:val="00F352D4"/>
    <w:rsid w:val="00F44951"/>
    <w:rsid w:val="00F468A8"/>
    <w:rsid w:val="00F575FD"/>
    <w:rsid w:val="00F8091B"/>
    <w:rsid w:val="00F81179"/>
    <w:rsid w:val="00F81791"/>
    <w:rsid w:val="00F8529A"/>
    <w:rsid w:val="00F8608B"/>
    <w:rsid w:val="00F86B90"/>
    <w:rsid w:val="00F93763"/>
    <w:rsid w:val="00F93F5E"/>
    <w:rsid w:val="00F9683C"/>
    <w:rsid w:val="00FA21C3"/>
    <w:rsid w:val="00FA4637"/>
    <w:rsid w:val="00FA6376"/>
    <w:rsid w:val="00FD4CFD"/>
    <w:rsid w:val="00FE1FFA"/>
    <w:rsid w:val="00FE4EDE"/>
    <w:rsid w:val="00FF0558"/>
    <w:rsid w:val="00FF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A69C"/>
  <w15:docId w15:val="{F018CEE0-ED83-488F-BD0A-370FA912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862"/>
  </w:style>
  <w:style w:type="paragraph" w:styleId="Heading2">
    <w:name w:val="heading 2"/>
    <w:basedOn w:val="Normal"/>
    <w:link w:val="Heading2Char"/>
    <w:uiPriority w:val="9"/>
    <w:qFormat/>
    <w:rsid w:val="00F860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9F0BF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780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97807"/>
    <w:rPr>
      <w:color w:val="0000FF"/>
      <w:u w:val="single"/>
    </w:rPr>
  </w:style>
  <w:style w:type="character" w:customStyle="1" w:styleId="Heading2Char">
    <w:name w:val="Heading 2 Char"/>
    <w:basedOn w:val="DefaultParagraphFont"/>
    <w:link w:val="Heading2"/>
    <w:uiPriority w:val="9"/>
    <w:rsid w:val="00F8608B"/>
    <w:rPr>
      <w:rFonts w:ascii="Times New Roman" w:eastAsia="Times New Roman" w:hAnsi="Times New Roman" w:cs="Times New Roman"/>
      <w:b/>
      <w:bCs/>
      <w:sz w:val="36"/>
      <w:szCs w:val="36"/>
    </w:rPr>
  </w:style>
  <w:style w:type="character" w:customStyle="1" w:styleId="BodyTextIndentChar">
    <w:name w:val="Body Text Indent Char"/>
    <w:link w:val="BodyTextIndent"/>
    <w:locked/>
    <w:rsid w:val="000653D7"/>
    <w:rPr>
      <w:rFonts w:ascii="Arial" w:hAnsi="Arial" w:cs="Arial"/>
      <w:sz w:val="28"/>
    </w:rPr>
  </w:style>
  <w:style w:type="paragraph" w:styleId="BodyTextIndent">
    <w:name w:val="Body Text Indent"/>
    <w:basedOn w:val="Normal"/>
    <w:link w:val="BodyTextIndentChar"/>
    <w:rsid w:val="000653D7"/>
    <w:pPr>
      <w:spacing w:before="40" w:after="20" w:line="240" w:lineRule="auto"/>
      <w:ind w:firstLine="720"/>
      <w:jc w:val="both"/>
    </w:pPr>
    <w:rPr>
      <w:rFonts w:ascii="Arial" w:hAnsi="Arial" w:cs="Arial"/>
      <w:sz w:val="28"/>
    </w:rPr>
  </w:style>
  <w:style w:type="character" w:customStyle="1" w:styleId="BodyTextIndentChar1">
    <w:name w:val="Body Text Indent Char1"/>
    <w:basedOn w:val="DefaultParagraphFont"/>
    <w:uiPriority w:val="99"/>
    <w:semiHidden/>
    <w:rsid w:val="000653D7"/>
  </w:style>
  <w:style w:type="character" w:customStyle="1" w:styleId="fontstyle01">
    <w:name w:val="fontstyle01"/>
    <w:basedOn w:val="DefaultParagraphFont"/>
    <w:rsid w:val="00CD0BF2"/>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80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F0BFD"/>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594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4568"/>
    <w:rPr>
      <w:rFonts w:ascii="Segoe UI" w:hAnsi="Segoe UI" w:cs="Segoe UI"/>
      <w:sz w:val="18"/>
      <w:szCs w:val="18"/>
    </w:rPr>
  </w:style>
  <w:style w:type="paragraph" w:styleId="ListParagraph">
    <w:name w:val="List Paragraph"/>
    <w:basedOn w:val="Normal"/>
    <w:uiPriority w:val="34"/>
    <w:qFormat/>
    <w:rsid w:val="00594568"/>
    <w:pPr>
      <w:ind w:left="720"/>
      <w:contextualSpacing/>
    </w:pPr>
  </w:style>
  <w:style w:type="paragraph" w:styleId="Header">
    <w:name w:val="header"/>
    <w:basedOn w:val="Normal"/>
    <w:link w:val="HeaderChar"/>
    <w:uiPriority w:val="99"/>
    <w:unhideWhenUsed/>
    <w:rsid w:val="00903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B0B"/>
  </w:style>
  <w:style w:type="paragraph" w:styleId="Footer">
    <w:name w:val="footer"/>
    <w:basedOn w:val="Normal"/>
    <w:link w:val="FooterChar"/>
    <w:uiPriority w:val="99"/>
    <w:unhideWhenUsed/>
    <w:rsid w:val="00903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37895">
      <w:bodyDiv w:val="1"/>
      <w:marLeft w:val="0"/>
      <w:marRight w:val="0"/>
      <w:marTop w:val="0"/>
      <w:marBottom w:val="0"/>
      <w:divBdr>
        <w:top w:val="none" w:sz="0" w:space="0" w:color="auto"/>
        <w:left w:val="none" w:sz="0" w:space="0" w:color="auto"/>
        <w:bottom w:val="none" w:sz="0" w:space="0" w:color="auto"/>
        <w:right w:val="none" w:sz="0" w:space="0" w:color="auto"/>
      </w:divBdr>
    </w:div>
    <w:div w:id="354229504">
      <w:bodyDiv w:val="1"/>
      <w:marLeft w:val="0"/>
      <w:marRight w:val="0"/>
      <w:marTop w:val="0"/>
      <w:marBottom w:val="0"/>
      <w:divBdr>
        <w:top w:val="none" w:sz="0" w:space="0" w:color="auto"/>
        <w:left w:val="none" w:sz="0" w:space="0" w:color="auto"/>
        <w:bottom w:val="none" w:sz="0" w:space="0" w:color="auto"/>
        <w:right w:val="none" w:sz="0" w:space="0" w:color="auto"/>
      </w:divBdr>
    </w:div>
    <w:div w:id="439490853">
      <w:bodyDiv w:val="1"/>
      <w:marLeft w:val="0"/>
      <w:marRight w:val="0"/>
      <w:marTop w:val="0"/>
      <w:marBottom w:val="0"/>
      <w:divBdr>
        <w:top w:val="none" w:sz="0" w:space="0" w:color="auto"/>
        <w:left w:val="none" w:sz="0" w:space="0" w:color="auto"/>
        <w:bottom w:val="none" w:sz="0" w:space="0" w:color="auto"/>
        <w:right w:val="none" w:sz="0" w:space="0" w:color="auto"/>
      </w:divBdr>
    </w:div>
    <w:div w:id="703748933">
      <w:bodyDiv w:val="1"/>
      <w:marLeft w:val="0"/>
      <w:marRight w:val="0"/>
      <w:marTop w:val="0"/>
      <w:marBottom w:val="0"/>
      <w:divBdr>
        <w:top w:val="none" w:sz="0" w:space="0" w:color="auto"/>
        <w:left w:val="none" w:sz="0" w:space="0" w:color="auto"/>
        <w:bottom w:val="none" w:sz="0" w:space="0" w:color="auto"/>
        <w:right w:val="none" w:sz="0" w:space="0" w:color="auto"/>
      </w:divBdr>
    </w:div>
    <w:div w:id="740522455">
      <w:bodyDiv w:val="1"/>
      <w:marLeft w:val="0"/>
      <w:marRight w:val="0"/>
      <w:marTop w:val="0"/>
      <w:marBottom w:val="0"/>
      <w:divBdr>
        <w:top w:val="none" w:sz="0" w:space="0" w:color="auto"/>
        <w:left w:val="none" w:sz="0" w:space="0" w:color="auto"/>
        <w:bottom w:val="none" w:sz="0" w:space="0" w:color="auto"/>
        <w:right w:val="none" w:sz="0" w:space="0" w:color="auto"/>
      </w:divBdr>
    </w:div>
    <w:div w:id="1066146996">
      <w:bodyDiv w:val="1"/>
      <w:marLeft w:val="0"/>
      <w:marRight w:val="0"/>
      <w:marTop w:val="0"/>
      <w:marBottom w:val="0"/>
      <w:divBdr>
        <w:top w:val="none" w:sz="0" w:space="0" w:color="auto"/>
        <w:left w:val="none" w:sz="0" w:space="0" w:color="auto"/>
        <w:bottom w:val="none" w:sz="0" w:space="0" w:color="auto"/>
        <w:right w:val="none" w:sz="0" w:space="0" w:color="auto"/>
      </w:divBdr>
    </w:div>
    <w:div w:id="1765883105">
      <w:bodyDiv w:val="1"/>
      <w:marLeft w:val="0"/>
      <w:marRight w:val="0"/>
      <w:marTop w:val="0"/>
      <w:marBottom w:val="0"/>
      <w:divBdr>
        <w:top w:val="none" w:sz="0" w:space="0" w:color="auto"/>
        <w:left w:val="none" w:sz="0" w:space="0" w:color="auto"/>
        <w:bottom w:val="none" w:sz="0" w:space="0" w:color="auto"/>
        <w:right w:val="none" w:sz="0" w:space="0" w:color="auto"/>
      </w:divBdr>
    </w:div>
    <w:div w:id="207620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D4329-F9DE-4405-9385-AAA40E71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4498</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cp:lastModifiedBy>
  <cp:revision>329</cp:revision>
  <dcterms:created xsi:type="dcterms:W3CDTF">2025-04-24T02:38:00Z</dcterms:created>
  <dcterms:modified xsi:type="dcterms:W3CDTF">2026-04-04T23:14:00Z</dcterms:modified>
</cp:coreProperties>
</file>